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42B81" w14:textId="57823390" w:rsidR="009E2448" w:rsidRDefault="00B469B1" w:rsidP="0033759F">
      <w:pPr>
        <w:spacing w:after="0" w:line="276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D7E99">
        <w:rPr>
          <w:rFonts w:cstheme="minorHAnsi"/>
          <w:b/>
          <w:bCs/>
          <w:sz w:val="24"/>
          <w:szCs w:val="24"/>
          <w:u w:val="single"/>
        </w:rPr>
        <w:t xml:space="preserve">Załącznik Nr </w:t>
      </w:r>
      <w:r w:rsidR="008A4109">
        <w:rPr>
          <w:rFonts w:cstheme="minorHAnsi"/>
          <w:b/>
          <w:bCs/>
          <w:sz w:val="24"/>
          <w:szCs w:val="24"/>
          <w:u w:val="single"/>
        </w:rPr>
        <w:t>2</w:t>
      </w:r>
      <w:r w:rsidRPr="00BD7E99">
        <w:rPr>
          <w:rFonts w:cstheme="minorHAnsi"/>
          <w:b/>
          <w:bCs/>
          <w:sz w:val="24"/>
          <w:szCs w:val="24"/>
          <w:u w:val="single"/>
        </w:rPr>
        <w:t xml:space="preserve"> do SWZ</w:t>
      </w:r>
      <w:r w:rsidR="00EC4DBF" w:rsidRPr="00BD7E99">
        <w:rPr>
          <w:rFonts w:cstheme="minorHAnsi"/>
          <w:b/>
          <w:bCs/>
          <w:sz w:val="24"/>
          <w:szCs w:val="24"/>
          <w:u w:val="single"/>
        </w:rPr>
        <w:t xml:space="preserve"> (składany wraz z oferta)</w:t>
      </w:r>
      <w:r w:rsidR="00625E6B">
        <w:rPr>
          <w:rFonts w:cstheme="minorHAnsi"/>
          <w:b/>
          <w:bCs/>
          <w:sz w:val="24"/>
          <w:szCs w:val="24"/>
          <w:u w:val="single"/>
        </w:rPr>
        <w:t>- POPRAWIONY</w:t>
      </w:r>
      <w:r w:rsidR="00A7754A">
        <w:rPr>
          <w:rFonts w:cstheme="minorHAnsi"/>
          <w:b/>
          <w:bCs/>
          <w:sz w:val="24"/>
          <w:szCs w:val="24"/>
          <w:u w:val="single"/>
        </w:rPr>
        <w:t xml:space="preserve"> -WERSJA 2</w:t>
      </w:r>
    </w:p>
    <w:p w14:paraId="5795AAC9" w14:textId="77777777" w:rsidR="00CD1420" w:rsidRDefault="00CD1420" w:rsidP="0033759F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23C5C055" w14:textId="77777777" w:rsidR="00CD1420" w:rsidRPr="00CD1420" w:rsidRDefault="00CD1420" w:rsidP="0033759F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D1420">
        <w:rPr>
          <w:rFonts w:cstheme="minorHAnsi"/>
          <w:b/>
          <w:bCs/>
          <w:sz w:val="24"/>
          <w:szCs w:val="24"/>
        </w:rPr>
        <w:t>„Modernizacja infrastruktury oświetleniowej na terenie Gminy Radomyśl Wielki”</w:t>
      </w:r>
    </w:p>
    <w:p w14:paraId="74703226" w14:textId="77777777" w:rsidR="0033759F" w:rsidRDefault="0033759F" w:rsidP="009E2448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0F40E1A1" w14:textId="77777777" w:rsidR="0074691E" w:rsidRPr="00BD7E99" w:rsidRDefault="00BD7E99" w:rsidP="009E2448">
      <w:pPr>
        <w:spacing w:after="0" w:line="276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D7E99">
        <w:rPr>
          <w:rFonts w:eastAsia="Times New Roman" w:cstheme="minorHAnsi"/>
          <w:b/>
          <w:bCs/>
          <w:sz w:val="24"/>
          <w:szCs w:val="24"/>
          <w:lang w:eastAsia="ar-SA"/>
        </w:rPr>
        <w:t>W</w:t>
      </w:r>
      <w:r w:rsidR="0074691E" w:rsidRPr="00BD7E9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ykaz </w:t>
      </w:r>
      <w:r w:rsidR="0083472F" w:rsidRPr="00BD7E9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minimalnych </w:t>
      </w:r>
      <w:r w:rsidR="0074691E" w:rsidRPr="00BD7E99">
        <w:rPr>
          <w:rFonts w:eastAsia="Times New Roman" w:cstheme="minorHAnsi"/>
          <w:b/>
          <w:bCs/>
          <w:sz w:val="24"/>
          <w:szCs w:val="24"/>
          <w:lang w:eastAsia="ar-SA"/>
        </w:rPr>
        <w:t>parametrów technicznych i cech funkcjonalnych, w celu potwierdzenia zgodności oferowanych dostaw (opraw oświetleniowych) z wymaganiami określonymi w opisie przedmiotu zamówienia i wymaganiami związanymi z realizacją zamówienia</w:t>
      </w:r>
    </w:p>
    <w:p w14:paraId="471CA0D9" w14:textId="77777777" w:rsidR="00FB7CE8" w:rsidRDefault="00FB7CE8" w:rsidP="0033759F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05389FD" w14:textId="77777777" w:rsidR="0033759F" w:rsidRPr="00BD7E99" w:rsidRDefault="0033759F" w:rsidP="0033759F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0FE16AA2" w14:textId="77777777" w:rsidR="00865E04" w:rsidRPr="0033759F" w:rsidRDefault="00865E04" w:rsidP="0033759F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BD7E99">
        <w:rPr>
          <w:rFonts w:cstheme="minorHAnsi"/>
          <w:b/>
          <w:bCs/>
          <w:color w:val="000000" w:themeColor="text1"/>
          <w:sz w:val="24"/>
          <w:szCs w:val="24"/>
        </w:rPr>
        <w:t>Oprawy oświetleniowe drogowe</w:t>
      </w:r>
    </w:p>
    <w:tbl>
      <w:tblPr>
        <w:tblStyle w:val="Tabela-Siatka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843"/>
        <w:gridCol w:w="2977"/>
      </w:tblGrid>
      <w:tr w:rsidR="00A72A17" w:rsidRPr="00A06EA0" w14:paraId="475EFF68" w14:textId="77777777" w:rsidTr="0033759F">
        <w:trPr>
          <w:trHeight w:val="2436"/>
        </w:trPr>
        <w:tc>
          <w:tcPr>
            <w:tcW w:w="709" w:type="dxa"/>
            <w:shd w:val="pct5" w:color="auto" w:fill="auto"/>
          </w:tcPr>
          <w:p w14:paraId="55C47369" w14:textId="77777777" w:rsidR="00A72A17" w:rsidRPr="00BD7E99" w:rsidRDefault="00A72A17" w:rsidP="00A72A17">
            <w:pPr>
              <w:jc w:val="center"/>
              <w:rPr>
                <w:rFonts w:cstheme="minorHAnsi"/>
                <w:color w:val="000000"/>
              </w:rPr>
            </w:pPr>
            <w:bookmarkStart w:id="0" w:name="_Hlk108003968"/>
            <w:r w:rsidRPr="00BD7E99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5387" w:type="dxa"/>
            <w:shd w:val="pct5" w:color="auto" w:fill="auto"/>
            <w:noWrap/>
            <w:vAlign w:val="center"/>
          </w:tcPr>
          <w:p w14:paraId="6C8C6393" w14:textId="77777777" w:rsidR="00A72A17" w:rsidRPr="00BD7E99" w:rsidRDefault="00A72A17" w:rsidP="00A72A17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>Dane techniczne opraw</w:t>
            </w:r>
          </w:p>
          <w:p w14:paraId="60D4F5D6" w14:textId="77777777" w:rsidR="00A72A17" w:rsidRPr="00BD7E99" w:rsidRDefault="00A72A17" w:rsidP="00A72A17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>(parametr wymagany)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64E80142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 xml:space="preserve">Oferowane parametry zaznaczyć </w:t>
            </w:r>
          </w:p>
          <w:p w14:paraId="33853E1C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 xml:space="preserve">spełnia – TAK, </w:t>
            </w:r>
          </w:p>
          <w:p w14:paraId="19AC78B0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>nie spełnia – NIE</w:t>
            </w:r>
          </w:p>
          <w:p w14:paraId="089EBA7A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</w:p>
        </w:tc>
        <w:tc>
          <w:tcPr>
            <w:tcW w:w="2977" w:type="dxa"/>
            <w:shd w:val="pct5" w:color="auto" w:fill="auto"/>
          </w:tcPr>
          <w:p w14:paraId="4C64992F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</w:p>
          <w:p w14:paraId="4A558920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</w:p>
          <w:p w14:paraId="4E7A5D6D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 xml:space="preserve">Dokument </w:t>
            </w:r>
            <w:r w:rsidR="00BD7E99">
              <w:rPr>
                <w:rFonts w:cstheme="minorHAnsi"/>
                <w:b/>
                <w:color w:val="000000"/>
              </w:rPr>
              <w:t xml:space="preserve">składany wraz z ofertą </w:t>
            </w:r>
            <w:r w:rsidRPr="00BD7E99">
              <w:rPr>
                <w:rFonts w:cstheme="minorHAnsi"/>
                <w:b/>
                <w:color w:val="000000"/>
              </w:rPr>
              <w:t>na potwierdzenie zdefiniowanego wymogu technologicznego</w:t>
            </w:r>
          </w:p>
        </w:tc>
      </w:tr>
      <w:bookmarkEnd w:id="0"/>
      <w:tr w:rsidR="00A72A17" w:rsidRPr="00A06EA0" w14:paraId="56AE198C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2279065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</w:rPr>
              <w:t>1.</w:t>
            </w:r>
          </w:p>
        </w:tc>
        <w:tc>
          <w:tcPr>
            <w:tcW w:w="5387" w:type="dxa"/>
            <w:shd w:val="clear" w:color="auto" w:fill="auto"/>
            <w:noWrap/>
          </w:tcPr>
          <w:p w14:paraId="17F4C4A5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</w:rPr>
              <w:t>Napięcie zasilania (V): Napięcie nominalne: 230 V ±10% – 50Hz</w:t>
            </w:r>
          </w:p>
        </w:tc>
        <w:tc>
          <w:tcPr>
            <w:tcW w:w="1843" w:type="dxa"/>
            <w:shd w:val="clear" w:color="auto" w:fill="auto"/>
          </w:tcPr>
          <w:p w14:paraId="2428B8A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9406F74" w14:textId="77777777" w:rsidR="00A72A17" w:rsidRPr="00BD7E99" w:rsidRDefault="00A72A17" w:rsidP="00BD7E99">
            <w:pPr>
              <w:pStyle w:val="Akapitzlist"/>
              <w:ind w:left="91"/>
              <w:rPr>
                <w:rFonts w:cstheme="minorHAnsi"/>
                <w:bCs/>
                <w:color w:val="000000"/>
              </w:rPr>
            </w:pPr>
            <w:r w:rsidRPr="00BD7E99">
              <w:rPr>
                <w:rFonts w:cstheme="minorHAnsi"/>
                <w:bCs/>
                <w:color w:val="000000"/>
              </w:rPr>
              <w:t xml:space="preserve">       Karta techniczna</w:t>
            </w:r>
            <w:r w:rsidR="00F04F85" w:rsidRPr="00BD7E99">
              <w:rPr>
                <w:rFonts w:cstheme="minorHAnsi"/>
                <w:bCs/>
                <w:color w:val="000000"/>
              </w:rPr>
              <w:t xml:space="preserve"> </w:t>
            </w:r>
            <w:r w:rsidRPr="00BD7E99">
              <w:rPr>
                <w:rFonts w:cstheme="minorHAnsi"/>
                <w:bCs/>
                <w:color w:val="000000"/>
              </w:rPr>
              <w:t>oprawy</w:t>
            </w:r>
          </w:p>
          <w:p w14:paraId="480082F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A72A17" w:rsidRPr="00A06EA0" w14:paraId="34CF494D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016F07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</w:rPr>
              <w:t>2.</w:t>
            </w:r>
          </w:p>
        </w:tc>
        <w:tc>
          <w:tcPr>
            <w:tcW w:w="5387" w:type="dxa"/>
            <w:shd w:val="clear" w:color="auto" w:fill="auto"/>
            <w:noWrap/>
          </w:tcPr>
          <w:p w14:paraId="3B12FE0F" w14:textId="77777777" w:rsidR="00A72A17" w:rsidRPr="00BD7E99" w:rsidRDefault="00442C30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Dostępne w</w:t>
            </w:r>
            <w:r w:rsidR="00A72A17" w:rsidRPr="00BD7E99">
              <w:rPr>
                <w:rFonts w:cstheme="minorHAnsi"/>
                <w:color w:val="000000"/>
              </w:rPr>
              <w:t>arianty mocowe:</w:t>
            </w:r>
            <w:r w:rsidR="00E828D9" w:rsidRPr="00BD7E99">
              <w:rPr>
                <w:rFonts w:cstheme="minorHAnsi"/>
                <w:color w:val="000000"/>
              </w:rPr>
              <w:t xml:space="preserve"> </w:t>
            </w:r>
            <w:r w:rsidRPr="00BD7E99">
              <w:rPr>
                <w:rFonts w:cstheme="minorHAnsi"/>
                <w:color w:val="000000"/>
              </w:rPr>
              <w:t>15</w:t>
            </w:r>
            <w:r w:rsidR="00037045">
              <w:rPr>
                <w:rFonts w:cstheme="minorHAnsi"/>
                <w:color w:val="000000"/>
              </w:rPr>
              <w:t xml:space="preserve">W – 100W </w:t>
            </w:r>
            <w:r w:rsidR="006A0780" w:rsidRPr="00BD7E99">
              <w:rPr>
                <w:rFonts w:cstheme="minorHAnsi"/>
                <w:color w:val="000000"/>
              </w:rPr>
              <w:t xml:space="preserve"> </w:t>
            </w:r>
            <w:r w:rsidR="00A72A17" w:rsidRPr="00BD7E99">
              <w:rPr>
                <w:rFonts w:cstheme="minorHAnsi"/>
                <w:color w:val="000000"/>
              </w:rPr>
              <w:t xml:space="preserve">± </w:t>
            </w:r>
            <w:r w:rsidR="00286A5A" w:rsidRPr="00BD7E99">
              <w:rPr>
                <w:rFonts w:cstheme="minorHAnsi"/>
                <w:color w:val="000000"/>
              </w:rPr>
              <w:t>2%</w:t>
            </w:r>
          </w:p>
          <w:p w14:paraId="62A96B93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890D659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077BD60C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</w:t>
            </w:r>
          </w:p>
        </w:tc>
      </w:tr>
      <w:tr w:rsidR="008059A3" w:rsidRPr="00A06EA0" w14:paraId="3063A332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0F3BD8A1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3.</w:t>
            </w:r>
          </w:p>
        </w:tc>
        <w:tc>
          <w:tcPr>
            <w:tcW w:w="5387" w:type="dxa"/>
            <w:shd w:val="clear" w:color="auto" w:fill="auto"/>
            <w:noWrap/>
          </w:tcPr>
          <w:p w14:paraId="05F2612C" w14:textId="77777777" w:rsidR="008059A3" w:rsidRDefault="00A14B33" w:rsidP="00BD7E99">
            <w:pPr>
              <w:rPr>
                <w:rFonts w:cstheme="minorHAnsi"/>
                <w:color w:val="000000"/>
              </w:rPr>
            </w:pPr>
            <w:bookmarkStart w:id="1" w:name="_Hlk180480713"/>
            <w:r w:rsidRPr="00FA18A4">
              <w:rPr>
                <w:rFonts w:cstheme="minorHAnsi"/>
                <w:color w:val="000000"/>
              </w:rPr>
              <w:t>Wydajność świetlna oprawy powinna być nie mniejsza niż 1</w:t>
            </w:r>
            <w:r w:rsidR="001F05C8" w:rsidRPr="00FA18A4">
              <w:rPr>
                <w:rFonts w:cstheme="minorHAnsi"/>
                <w:color w:val="000000"/>
              </w:rPr>
              <w:t>6</w:t>
            </w:r>
            <w:r w:rsidR="00FF79FC" w:rsidRPr="00FA18A4">
              <w:rPr>
                <w:rFonts w:cstheme="minorHAnsi"/>
                <w:color w:val="000000"/>
              </w:rPr>
              <w:t>0</w:t>
            </w:r>
            <w:r w:rsidR="008059A3" w:rsidRPr="00FA18A4">
              <w:rPr>
                <w:rFonts w:cstheme="minorHAnsi"/>
                <w:color w:val="000000"/>
              </w:rPr>
              <w:t>lm/W</w:t>
            </w:r>
          </w:p>
          <w:bookmarkEnd w:id="1"/>
          <w:p w14:paraId="3E868FCE" w14:textId="77777777" w:rsidR="003F5394" w:rsidRDefault="003F5394" w:rsidP="00BD7E99">
            <w:pPr>
              <w:rPr>
                <w:rFonts w:cstheme="minorHAnsi"/>
                <w:color w:val="000000"/>
              </w:rPr>
            </w:pPr>
          </w:p>
          <w:p w14:paraId="4B479BDD" w14:textId="77777777" w:rsidR="003F5394" w:rsidRPr="00BD7E99" w:rsidRDefault="003F5394" w:rsidP="00FA18A4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53358CF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6DE2C9C6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 oraz certyfikat ENEC +</w:t>
            </w:r>
          </w:p>
        </w:tc>
      </w:tr>
      <w:tr w:rsidR="00A72A17" w:rsidRPr="00A06EA0" w14:paraId="0A784FA8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9788F2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4.</w:t>
            </w:r>
          </w:p>
        </w:tc>
        <w:tc>
          <w:tcPr>
            <w:tcW w:w="5387" w:type="dxa"/>
            <w:shd w:val="clear" w:color="auto" w:fill="auto"/>
            <w:noWrap/>
          </w:tcPr>
          <w:p w14:paraId="2118AAC7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Współczynnik mocy (PF): </w:t>
            </w:r>
            <w:r w:rsidR="00E76B0A" w:rsidRPr="00BD7E99">
              <w:rPr>
                <w:rFonts w:cstheme="minorHAnsi"/>
                <w:color w:val="000000"/>
              </w:rPr>
              <w:t>oprawa powinna być indywidualnie kompensowana w jak największym stopniu</w:t>
            </w:r>
            <w:r w:rsidR="00037045">
              <w:rPr>
                <w:rFonts w:cstheme="minorHAnsi"/>
                <w:color w:val="000000"/>
              </w:rPr>
              <w:t xml:space="preserve"> min 0,97 przy obciążeniu znamionowym</w:t>
            </w:r>
          </w:p>
          <w:p w14:paraId="4A5C6571" w14:textId="77777777" w:rsidR="003F5394" w:rsidRPr="00BD7E99" w:rsidRDefault="003F5394" w:rsidP="00FA18A4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55AC6F0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32C2440" w14:textId="77777777" w:rsidR="009E7976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  <w:r w:rsidR="009E7976" w:rsidRPr="00BD7E99">
              <w:rPr>
                <w:rFonts w:cstheme="minorHAnsi"/>
                <w:color w:val="000000"/>
              </w:rPr>
              <w:t xml:space="preserve"> oraz</w:t>
            </w:r>
          </w:p>
          <w:p w14:paraId="5F779ABE" w14:textId="77777777" w:rsidR="00A72A17" w:rsidRPr="00BD7E99" w:rsidRDefault="0031672E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s</w:t>
            </w:r>
            <w:r w:rsidR="00A72A17" w:rsidRPr="00BD7E99">
              <w:rPr>
                <w:rFonts w:cstheme="minorHAnsi"/>
                <w:color w:val="000000"/>
              </w:rPr>
              <w:t>prawozdanie z badań</w:t>
            </w:r>
            <w:r w:rsidR="007131E4" w:rsidRPr="00BD7E99">
              <w:rPr>
                <w:rFonts w:cstheme="minorHAnsi"/>
                <w:color w:val="000000"/>
              </w:rPr>
              <w:t xml:space="preserve"> </w:t>
            </w:r>
            <w:r w:rsidR="00A72A17" w:rsidRPr="00BD7E99">
              <w:rPr>
                <w:rFonts w:cstheme="minorHAnsi"/>
                <w:color w:val="000000"/>
              </w:rPr>
              <w:t>laboratorium</w:t>
            </w:r>
          </w:p>
        </w:tc>
      </w:tr>
      <w:tr w:rsidR="00FB4FC7" w:rsidRPr="00A06EA0" w14:paraId="4DA5B55A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44949156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5.</w:t>
            </w:r>
          </w:p>
        </w:tc>
        <w:tc>
          <w:tcPr>
            <w:tcW w:w="5387" w:type="dxa"/>
            <w:shd w:val="clear" w:color="auto" w:fill="auto"/>
            <w:noWrap/>
          </w:tcPr>
          <w:p w14:paraId="129857A7" w14:textId="77777777" w:rsidR="00FB4FC7" w:rsidRPr="00BD7E99" w:rsidRDefault="00FB4FC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Zasilacz:</w:t>
            </w:r>
          </w:p>
          <w:p w14:paraId="7967591D" w14:textId="77777777" w:rsidR="00FB4FC7" w:rsidRPr="00BD7E99" w:rsidRDefault="00FB4FC7" w:rsidP="00BD7E99">
            <w:pPr>
              <w:numPr>
                <w:ilvl w:val="1"/>
                <w:numId w:val="20"/>
              </w:numPr>
              <w:ind w:left="286" w:hanging="286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Układ zasilania niezintegrowany z układem świetlnym i optycznym, zainstalowany </w:t>
            </w:r>
            <w:r w:rsidRPr="00BD7E99">
              <w:rPr>
                <w:rFonts w:cstheme="minorHAnsi"/>
                <w:color w:val="000000"/>
              </w:rPr>
              <w:br/>
              <w:t>w oddzielnej komorze montażowej,</w:t>
            </w:r>
          </w:p>
          <w:p w14:paraId="0CD29743" w14:textId="77777777" w:rsidR="00FB4FC7" w:rsidRPr="00BD7E99" w:rsidRDefault="00FB4FC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Ochrona przeciwprzepięciowa wejścia: DM 6kV, CM 10KV</w:t>
            </w:r>
          </w:p>
        </w:tc>
        <w:tc>
          <w:tcPr>
            <w:tcW w:w="1843" w:type="dxa"/>
            <w:shd w:val="clear" w:color="auto" w:fill="auto"/>
          </w:tcPr>
          <w:p w14:paraId="0601A435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080547F2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FB4FC7" w:rsidRPr="00A06EA0" w14:paraId="74CDA922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692B1E80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6.</w:t>
            </w:r>
          </w:p>
        </w:tc>
        <w:tc>
          <w:tcPr>
            <w:tcW w:w="5387" w:type="dxa"/>
            <w:shd w:val="clear" w:color="auto" w:fill="auto"/>
            <w:noWrap/>
          </w:tcPr>
          <w:p w14:paraId="363E086A" w14:textId="77777777" w:rsidR="003F5394" w:rsidRDefault="009D3D21" w:rsidP="00BD7E99">
            <w:pPr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 xml:space="preserve">Zasilacz: </w:t>
            </w:r>
            <w:r w:rsidR="00FB4FC7" w:rsidRPr="00FA18A4">
              <w:rPr>
                <w:rFonts w:cstheme="minorHAnsi"/>
                <w:color w:val="000000"/>
              </w:rPr>
              <w:t>Ochrona od wzrostu i skoku napięcia: U</w:t>
            </w:r>
            <w:r w:rsidR="00FB4FC7" w:rsidRPr="00FA18A4">
              <w:rPr>
                <w:rFonts w:cstheme="minorHAnsi"/>
                <w:color w:val="000000"/>
                <w:vertAlign w:val="subscript"/>
              </w:rPr>
              <w:t>oc</w:t>
            </w:r>
            <w:r w:rsidR="00FB4FC7" w:rsidRPr="00FA18A4">
              <w:rPr>
                <w:rFonts w:cstheme="minorHAnsi"/>
                <w:color w:val="000000"/>
              </w:rPr>
              <w:t xml:space="preserve"> =</w:t>
            </w:r>
            <w:r w:rsidR="00E31F0A" w:rsidRPr="00FA18A4">
              <w:rPr>
                <w:rFonts w:cstheme="minorHAnsi"/>
                <w:color w:val="000000"/>
              </w:rPr>
              <w:t>1</w:t>
            </w:r>
            <w:r w:rsidR="00FB4FC7" w:rsidRPr="00FA18A4">
              <w:rPr>
                <w:rFonts w:cstheme="minorHAnsi"/>
                <w:color w:val="000000"/>
              </w:rPr>
              <w:t xml:space="preserve">0kV </w:t>
            </w:r>
          </w:p>
          <w:p w14:paraId="04D5A447" w14:textId="4240DCF3" w:rsidR="003F5394" w:rsidRPr="00BD7E99" w:rsidRDefault="009D3D21" w:rsidP="00BD7E9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Zabezpieczenie termiczne, przeciążeniowe,</w:t>
            </w:r>
            <w:r w:rsidR="006F5C1B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przeciwzwarciowe i nadnapi</w:t>
            </w:r>
            <w:r w:rsidR="006F5C1B">
              <w:rPr>
                <w:rFonts w:cstheme="minorHAnsi"/>
                <w:color w:val="000000"/>
              </w:rPr>
              <w:t>ę</w:t>
            </w:r>
            <w:r>
              <w:rPr>
                <w:rFonts w:cstheme="minorHAnsi"/>
                <w:color w:val="000000"/>
              </w:rPr>
              <w:t>ciowe</w:t>
            </w:r>
          </w:p>
        </w:tc>
        <w:tc>
          <w:tcPr>
            <w:tcW w:w="1843" w:type="dxa"/>
            <w:shd w:val="clear" w:color="auto" w:fill="auto"/>
          </w:tcPr>
          <w:p w14:paraId="130BDC23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908E1DD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techniczna, Certyfikat ENEC, Certyfikat ENEC+</w:t>
            </w:r>
          </w:p>
        </w:tc>
      </w:tr>
      <w:tr w:rsidR="00A72A17" w:rsidRPr="00A06EA0" w14:paraId="133EF302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10DE72F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7.</w:t>
            </w:r>
          </w:p>
        </w:tc>
        <w:tc>
          <w:tcPr>
            <w:tcW w:w="5387" w:type="dxa"/>
            <w:shd w:val="clear" w:color="auto" w:fill="auto"/>
            <w:noWrap/>
          </w:tcPr>
          <w:p w14:paraId="40EE34A5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Współczynnik oddawania barw (Ra) &gt;70</w:t>
            </w:r>
          </w:p>
        </w:tc>
        <w:tc>
          <w:tcPr>
            <w:tcW w:w="1843" w:type="dxa"/>
            <w:shd w:val="clear" w:color="auto" w:fill="auto"/>
          </w:tcPr>
          <w:p w14:paraId="0D666487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2C2B4691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</w:t>
            </w:r>
          </w:p>
        </w:tc>
      </w:tr>
      <w:tr w:rsidR="00376257" w:rsidRPr="00A06EA0" w14:paraId="2176F9E5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0FD4E65" w14:textId="77777777" w:rsidR="00376257" w:rsidRPr="00BD7E99" w:rsidRDefault="0037625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8.</w:t>
            </w:r>
          </w:p>
        </w:tc>
        <w:tc>
          <w:tcPr>
            <w:tcW w:w="5387" w:type="dxa"/>
            <w:shd w:val="clear" w:color="auto" w:fill="auto"/>
            <w:noWrap/>
          </w:tcPr>
          <w:p w14:paraId="40B55B26" w14:textId="77777777" w:rsidR="00376257" w:rsidRDefault="0037625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Trwałość strumienia świetlnego w oparciu u </w:t>
            </w:r>
            <w:r w:rsidRPr="00FA18A4">
              <w:rPr>
                <w:rFonts w:cstheme="minorHAnsi"/>
                <w:color w:val="000000"/>
              </w:rPr>
              <w:t>L9</w:t>
            </w:r>
            <w:r w:rsidR="00E31F0A" w:rsidRPr="00FA18A4">
              <w:rPr>
                <w:rFonts w:cstheme="minorHAnsi"/>
                <w:color w:val="000000"/>
              </w:rPr>
              <w:t>0</w:t>
            </w:r>
            <w:r w:rsidRPr="00FA18A4">
              <w:rPr>
                <w:rFonts w:cstheme="minorHAnsi"/>
                <w:color w:val="000000"/>
              </w:rPr>
              <w:t>B10</w:t>
            </w:r>
            <w:r w:rsidRPr="00BD7E99">
              <w:rPr>
                <w:rFonts w:cstheme="minorHAnsi"/>
                <w:color w:val="000000"/>
              </w:rPr>
              <w:t xml:space="preserve"> powyżej 100,000h</w:t>
            </w:r>
          </w:p>
          <w:p w14:paraId="08768E5C" w14:textId="77777777" w:rsidR="003F5394" w:rsidRDefault="003F5394" w:rsidP="00BD7E99">
            <w:pPr>
              <w:rPr>
                <w:rFonts w:cstheme="minorHAnsi"/>
                <w:color w:val="000000"/>
              </w:rPr>
            </w:pPr>
          </w:p>
          <w:p w14:paraId="474012D3" w14:textId="77777777" w:rsidR="003F5394" w:rsidRPr="00BD7E99" w:rsidRDefault="003F5394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01EF35C" w14:textId="77777777" w:rsidR="00376257" w:rsidRPr="00BD7E99" w:rsidRDefault="0037625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E6AC792" w14:textId="77777777" w:rsidR="00376257" w:rsidRPr="00BD7E99" w:rsidRDefault="0037625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Raport z badań </w:t>
            </w:r>
            <w:r w:rsidR="00CB6276" w:rsidRPr="00BD7E99">
              <w:rPr>
                <w:rFonts w:cstheme="minorHAnsi"/>
                <w:color w:val="000000"/>
              </w:rPr>
              <w:t>laboratorium</w:t>
            </w:r>
          </w:p>
        </w:tc>
      </w:tr>
      <w:tr w:rsidR="00A72A17" w:rsidRPr="00A06EA0" w14:paraId="07C9C204" w14:textId="77777777" w:rsidTr="003F5394">
        <w:trPr>
          <w:trHeight w:val="1425"/>
        </w:trPr>
        <w:tc>
          <w:tcPr>
            <w:tcW w:w="709" w:type="dxa"/>
            <w:shd w:val="clear" w:color="auto" w:fill="auto"/>
          </w:tcPr>
          <w:p w14:paraId="6C5D7D7C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lastRenderedPageBreak/>
              <w:t>9.</w:t>
            </w:r>
          </w:p>
        </w:tc>
        <w:tc>
          <w:tcPr>
            <w:tcW w:w="5387" w:type="dxa"/>
            <w:shd w:val="clear" w:color="auto" w:fill="auto"/>
            <w:noWrap/>
          </w:tcPr>
          <w:p w14:paraId="59A40032" w14:textId="3FFA1525" w:rsidR="003F5394" w:rsidRPr="00BD7E99" w:rsidRDefault="004C768A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Oprawa dostępna w barwowych: 3000K, 4000K, 5700K</w:t>
            </w:r>
            <w:r w:rsidR="00E31F0A">
              <w:rPr>
                <w:rFonts w:cstheme="minorHAnsi"/>
                <w:color w:val="000000"/>
              </w:rPr>
              <w:t xml:space="preserve"> </w:t>
            </w:r>
            <w:r w:rsidRPr="00BD7E99">
              <w:rPr>
                <w:rFonts w:cstheme="minorHAnsi"/>
                <w:color w:val="000000"/>
              </w:rPr>
              <w:t xml:space="preserve">/ </w:t>
            </w:r>
            <w:r w:rsidR="00A72A17" w:rsidRPr="00BD7E99">
              <w:rPr>
                <w:rFonts w:cstheme="minorHAnsi"/>
                <w:color w:val="000000"/>
              </w:rPr>
              <w:t xml:space="preserve">K </w:t>
            </w:r>
            <w:r w:rsidR="00A72A17" w:rsidRPr="00FA18A4">
              <w:rPr>
                <w:rFonts w:cstheme="minorHAnsi"/>
                <w:color w:val="000000"/>
              </w:rPr>
              <w:t xml:space="preserve">± </w:t>
            </w:r>
            <w:r w:rsidR="00FF79FC" w:rsidRPr="00FA18A4">
              <w:rPr>
                <w:rFonts w:cstheme="minorHAnsi"/>
                <w:color w:val="000000"/>
              </w:rPr>
              <w:t>2</w:t>
            </w:r>
            <w:r w:rsidR="00A72A17" w:rsidRPr="00FA18A4">
              <w:rPr>
                <w:rFonts w:cstheme="minorHAnsi"/>
                <w:color w:val="000000"/>
              </w:rPr>
              <w:t>00 K</w:t>
            </w:r>
          </w:p>
        </w:tc>
        <w:tc>
          <w:tcPr>
            <w:tcW w:w="1843" w:type="dxa"/>
            <w:shd w:val="clear" w:color="auto" w:fill="auto"/>
          </w:tcPr>
          <w:p w14:paraId="03A86BA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6F360E2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  <w:r w:rsidR="004C768A" w:rsidRPr="00BD7E99">
              <w:rPr>
                <w:rFonts w:cstheme="minorHAnsi"/>
                <w:color w:val="000000"/>
              </w:rPr>
              <w:t>, Certyfikat ENEC+</w:t>
            </w:r>
          </w:p>
        </w:tc>
      </w:tr>
      <w:tr w:rsidR="00A72A17" w:rsidRPr="00A06EA0" w14:paraId="1C1385B6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6224D0D1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10.</w:t>
            </w:r>
          </w:p>
        </w:tc>
        <w:tc>
          <w:tcPr>
            <w:tcW w:w="5387" w:type="dxa"/>
            <w:shd w:val="clear" w:color="auto" w:fill="auto"/>
            <w:noWrap/>
          </w:tcPr>
          <w:p w14:paraId="396BD910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Rozsył: o charakterze drogowym optymalnie dostosowanym do charakterystyki lokalizacyjnej danego punktu oświetleniowego. Oprawa powinna posiadać </w:t>
            </w:r>
            <w:r w:rsidR="001F6650">
              <w:rPr>
                <w:rFonts w:cstheme="minorHAnsi"/>
                <w:color w:val="000000"/>
              </w:rPr>
              <w:t>kilka typów optyk asymetryczny, drogowych</w:t>
            </w:r>
          </w:p>
        </w:tc>
        <w:tc>
          <w:tcPr>
            <w:tcW w:w="1843" w:type="dxa"/>
            <w:shd w:val="clear" w:color="auto" w:fill="auto"/>
          </w:tcPr>
          <w:p w14:paraId="79730D4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DD2690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ENEC+</w:t>
            </w:r>
          </w:p>
        </w:tc>
      </w:tr>
      <w:tr w:rsidR="00A72A17" w:rsidRPr="00A06EA0" w14:paraId="2A4035A4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33FD66F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11.</w:t>
            </w:r>
          </w:p>
        </w:tc>
        <w:tc>
          <w:tcPr>
            <w:tcW w:w="5387" w:type="dxa"/>
            <w:shd w:val="clear" w:color="auto" w:fill="auto"/>
            <w:noWrap/>
          </w:tcPr>
          <w:p w14:paraId="1B64E9E1" w14:textId="77777777" w:rsidR="00A72A17" w:rsidRPr="00BD7E99" w:rsidRDefault="00A72A17" w:rsidP="00BD7E99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Oprawa powinna być wyposażona w oznakowanie identyfikacyjne w postaci kodu kreskowego/kodu QR lub innego systemu identyfikacji produktu, pozwalające Wykonawcy/Zamawiającemu na natychmiastową identyfikację wszystkich parametrów oprawy, takich jak typ optyki, typ układu zasilającego, moc znamionową, datę produkcji itd.) za pomocą smartfonu lub innego urządzenia przenośnego i darmowej dla Zamawiającego aplikacji.</w:t>
            </w:r>
          </w:p>
        </w:tc>
        <w:tc>
          <w:tcPr>
            <w:tcW w:w="1843" w:type="dxa"/>
            <w:shd w:val="clear" w:color="auto" w:fill="auto"/>
          </w:tcPr>
          <w:p w14:paraId="096D1AC8" w14:textId="77777777" w:rsidR="00A72A17" w:rsidRPr="00BD7E99" w:rsidRDefault="00A72A17" w:rsidP="00BD7E99">
            <w:pPr>
              <w:tabs>
                <w:tab w:val="left" w:pos="1140"/>
              </w:tabs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9A92D6B" w14:textId="77777777" w:rsidR="00A72A17" w:rsidRPr="00BD7E99" w:rsidRDefault="00A72A17" w:rsidP="00BD7E99">
            <w:pPr>
              <w:tabs>
                <w:tab w:val="left" w:pos="1140"/>
              </w:tabs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8059A3" w:rsidRPr="00A06EA0" w14:paraId="64AC8690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C56B143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12.</w:t>
            </w:r>
          </w:p>
        </w:tc>
        <w:tc>
          <w:tcPr>
            <w:tcW w:w="5387" w:type="dxa"/>
            <w:shd w:val="clear" w:color="auto" w:fill="auto"/>
            <w:noWrap/>
          </w:tcPr>
          <w:p w14:paraId="24DB4BA1" w14:textId="77777777" w:rsidR="008059A3" w:rsidRDefault="009D3D21" w:rsidP="00BD7E9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Klasa szczelności nie mniejszy niż</w:t>
            </w:r>
            <w:r w:rsidR="008059A3" w:rsidRPr="00BD7E99">
              <w:rPr>
                <w:rFonts w:cstheme="minorHAnsi"/>
                <w:color w:val="000000"/>
              </w:rPr>
              <w:t xml:space="preserve"> IP66</w:t>
            </w:r>
          </w:p>
          <w:p w14:paraId="0BF135BC" w14:textId="77777777" w:rsidR="003F5394" w:rsidRDefault="003F5394" w:rsidP="00BD7E99">
            <w:pPr>
              <w:rPr>
                <w:rFonts w:cstheme="minorHAnsi"/>
                <w:color w:val="000000"/>
              </w:rPr>
            </w:pPr>
          </w:p>
          <w:p w14:paraId="3FA72365" w14:textId="77777777" w:rsidR="003F5394" w:rsidRPr="00BD7E99" w:rsidRDefault="003F5394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A05B914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TAK/NIE </w:t>
            </w:r>
          </w:p>
        </w:tc>
        <w:tc>
          <w:tcPr>
            <w:tcW w:w="2977" w:type="dxa"/>
          </w:tcPr>
          <w:p w14:paraId="1899F083" w14:textId="77777777" w:rsidR="00A616DB" w:rsidRPr="00BD7E99" w:rsidRDefault="00A616DB" w:rsidP="00E31F0A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b/>
                <w:bCs/>
                <w:color w:val="000000"/>
              </w:rPr>
              <w:t>Dla IP66:</w:t>
            </w:r>
            <w:r w:rsidRPr="00BD7E99">
              <w:rPr>
                <w:rFonts w:cstheme="minorHAnsi"/>
                <w:color w:val="000000"/>
              </w:rPr>
              <w:t xml:space="preserve"> </w:t>
            </w:r>
            <w:r w:rsidR="008059A3" w:rsidRPr="00BD7E99">
              <w:rPr>
                <w:rFonts w:cstheme="minorHAnsi"/>
                <w:color w:val="000000"/>
              </w:rPr>
              <w:t>Karta techniczna oprawy, certyfikat ENEC, Certyfikat ENEC +, sprawozdanie z badań z akredytowane laboratorium</w:t>
            </w:r>
          </w:p>
        </w:tc>
      </w:tr>
      <w:tr w:rsidR="00A72A17" w:rsidRPr="00A06EA0" w14:paraId="783DD9FE" w14:textId="77777777" w:rsidTr="0033759F">
        <w:trPr>
          <w:trHeight w:val="300"/>
        </w:trPr>
        <w:tc>
          <w:tcPr>
            <w:tcW w:w="709" w:type="dxa"/>
          </w:tcPr>
          <w:p w14:paraId="49B32C4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13.</w:t>
            </w:r>
          </w:p>
        </w:tc>
        <w:tc>
          <w:tcPr>
            <w:tcW w:w="5387" w:type="dxa"/>
            <w:noWrap/>
          </w:tcPr>
          <w:p w14:paraId="79B5DA08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Temperatura pracy (°C) -40/</w:t>
            </w:r>
            <w:r w:rsidRPr="00FA18A4">
              <w:rPr>
                <w:rFonts w:cstheme="minorHAnsi"/>
                <w:color w:val="000000"/>
              </w:rPr>
              <w:t>+</w:t>
            </w:r>
            <w:r w:rsidR="00FF79FC" w:rsidRPr="00FA18A4">
              <w:rPr>
                <w:rFonts w:cstheme="minorHAnsi"/>
                <w:color w:val="000000"/>
              </w:rPr>
              <w:t>4</w:t>
            </w:r>
            <w:r w:rsidR="00E37150" w:rsidRPr="00FA18A4">
              <w:rPr>
                <w:rFonts w:cstheme="minorHAnsi"/>
                <w:color w:val="000000"/>
              </w:rPr>
              <w:t>0</w:t>
            </w:r>
          </w:p>
          <w:p w14:paraId="507A60FD" w14:textId="77777777" w:rsidR="003F5394" w:rsidRPr="00BD7E99" w:rsidRDefault="003F5394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1E79BF6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2D56DBE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</w:t>
            </w:r>
          </w:p>
        </w:tc>
      </w:tr>
      <w:tr w:rsidR="00A72A17" w:rsidRPr="00A06EA0" w14:paraId="1651C1AE" w14:textId="77777777" w:rsidTr="0033759F">
        <w:trPr>
          <w:trHeight w:val="300"/>
        </w:trPr>
        <w:tc>
          <w:tcPr>
            <w:tcW w:w="709" w:type="dxa"/>
          </w:tcPr>
          <w:p w14:paraId="77E0F04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14.</w:t>
            </w:r>
          </w:p>
        </w:tc>
        <w:tc>
          <w:tcPr>
            <w:tcW w:w="5387" w:type="dxa"/>
            <w:noWrap/>
          </w:tcPr>
          <w:p w14:paraId="0B6E3873" w14:textId="77777777" w:rsidR="00A72A17" w:rsidRPr="00FA18A4" w:rsidRDefault="006B5A5D" w:rsidP="00BD7E99">
            <w:pPr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 xml:space="preserve">Korpus oprawy </w:t>
            </w:r>
            <w:r w:rsidR="00FF79FC" w:rsidRPr="00FA18A4">
              <w:rPr>
                <w:rFonts w:cstheme="minorHAnsi"/>
                <w:color w:val="000000"/>
              </w:rPr>
              <w:t>malowany</w:t>
            </w:r>
            <w:r w:rsidR="00E31F0A" w:rsidRPr="00FA18A4">
              <w:rPr>
                <w:rFonts w:cstheme="minorHAnsi"/>
                <w:color w:val="000000"/>
              </w:rPr>
              <w:t xml:space="preserve"> proszkow</w:t>
            </w:r>
            <w:r w:rsidR="00FA18A4" w:rsidRPr="00FA18A4">
              <w:rPr>
                <w:rFonts w:cstheme="minorHAnsi"/>
                <w:color w:val="000000"/>
              </w:rPr>
              <w:t>o</w:t>
            </w:r>
          </w:p>
          <w:p w14:paraId="1E783BDE" w14:textId="77777777" w:rsidR="003F5394" w:rsidRDefault="003F5394" w:rsidP="00BD7E99">
            <w:pPr>
              <w:rPr>
                <w:rFonts w:cstheme="minorHAnsi"/>
                <w:color w:val="000000"/>
                <w:highlight w:val="yellow"/>
              </w:rPr>
            </w:pPr>
          </w:p>
          <w:p w14:paraId="059D6DF2" w14:textId="77777777" w:rsidR="003F5394" w:rsidRPr="003F5394" w:rsidRDefault="003F5394" w:rsidP="00BD7E99">
            <w:pPr>
              <w:rPr>
                <w:rFonts w:cstheme="minorHAnsi"/>
                <w:color w:val="00000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038F9C88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774C90D" w14:textId="77777777" w:rsidR="00A72A17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28314F3A" w14:textId="77777777" w:rsidTr="0033759F">
        <w:trPr>
          <w:trHeight w:val="300"/>
        </w:trPr>
        <w:tc>
          <w:tcPr>
            <w:tcW w:w="709" w:type="dxa"/>
          </w:tcPr>
          <w:p w14:paraId="597FEE6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15.</w:t>
            </w:r>
          </w:p>
        </w:tc>
        <w:tc>
          <w:tcPr>
            <w:tcW w:w="5387" w:type="dxa"/>
            <w:noWrap/>
          </w:tcPr>
          <w:p w14:paraId="1BE9B61E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Obudowa: Dwukomorowa z aluminium wtryskiwanym wysokociśnieniowo</w:t>
            </w:r>
          </w:p>
        </w:tc>
        <w:tc>
          <w:tcPr>
            <w:tcW w:w="1843" w:type="dxa"/>
            <w:shd w:val="clear" w:color="auto" w:fill="auto"/>
          </w:tcPr>
          <w:p w14:paraId="6FFC686C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13EFB09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587B360E" w14:textId="77777777" w:rsidTr="0033759F">
        <w:trPr>
          <w:trHeight w:val="300"/>
        </w:trPr>
        <w:tc>
          <w:tcPr>
            <w:tcW w:w="709" w:type="dxa"/>
          </w:tcPr>
          <w:p w14:paraId="06B93E7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16.</w:t>
            </w:r>
          </w:p>
        </w:tc>
        <w:tc>
          <w:tcPr>
            <w:tcW w:w="5387" w:type="dxa"/>
            <w:noWrap/>
          </w:tcPr>
          <w:p w14:paraId="0B9D046A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 Bez narzędziowy dostęp do komory zasilania w oprawie,  dostęp do komory zasilania powinien się odbywać </w:t>
            </w:r>
          </w:p>
          <w:p w14:paraId="21BF130D" w14:textId="77777777" w:rsidR="002A4909" w:rsidRPr="00BD7E99" w:rsidRDefault="002A4909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3A4AAA92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D7E7C81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235DA8F1" w14:textId="77777777" w:rsidTr="0033759F">
        <w:trPr>
          <w:trHeight w:val="300"/>
        </w:trPr>
        <w:tc>
          <w:tcPr>
            <w:tcW w:w="709" w:type="dxa"/>
          </w:tcPr>
          <w:p w14:paraId="09D5A51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18.</w:t>
            </w:r>
          </w:p>
        </w:tc>
        <w:tc>
          <w:tcPr>
            <w:tcW w:w="5387" w:type="dxa"/>
            <w:noWrap/>
          </w:tcPr>
          <w:p w14:paraId="642AE2FB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Otwór montażowy: Od </w:t>
            </w:r>
            <w:r w:rsidRPr="00FA18A4">
              <w:rPr>
                <w:rFonts w:cstheme="minorHAnsi"/>
                <w:color w:val="000000"/>
              </w:rPr>
              <w:t>Ø</w:t>
            </w:r>
            <w:r w:rsidR="00E31F0A" w:rsidRPr="00FA18A4">
              <w:rPr>
                <w:rFonts w:cstheme="minorHAnsi"/>
                <w:color w:val="000000"/>
              </w:rPr>
              <w:t>48</w:t>
            </w:r>
            <w:r w:rsidRPr="00FA18A4">
              <w:rPr>
                <w:rFonts w:cstheme="minorHAnsi"/>
                <w:color w:val="000000"/>
              </w:rPr>
              <w:t xml:space="preserve"> do Ø7</w:t>
            </w:r>
            <w:r w:rsidR="00037045" w:rsidRPr="00FA18A4">
              <w:rPr>
                <w:rFonts w:cstheme="minorHAnsi"/>
                <w:color w:val="000000"/>
              </w:rPr>
              <w:t>2</w:t>
            </w:r>
          </w:p>
          <w:p w14:paraId="5C52948B" w14:textId="77777777" w:rsidR="002A4909" w:rsidRDefault="002A4909" w:rsidP="00BD7E99">
            <w:pPr>
              <w:rPr>
                <w:rFonts w:cstheme="minorHAnsi"/>
                <w:color w:val="000000"/>
              </w:rPr>
            </w:pPr>
          </w:p>
          <w:p w14:paraId="67197EC5" w14:textId="77777777" w:rsidR="002A4909" w:rsidRPr="00BD7E99" w:rsidRDefault="002A4909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58214972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100B7A4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33AA1ED2" w14:textId="77777777" w:rsidTr="0033759F">
        <w:trPr>
          <w:trHeight w:val="300"/>
        </w:trPr>
        <w:tc>
          <w:tcPr>
            <w:tcW w:w="709" w:type="dxa"/>
          </w:tcPr>
          <w:p w14:paraId="5B26E829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19.</w:t>
            </w:r>
          </w:p>
        </w:tc>
        <w:tc>
          <w:tcPr>
            <w:tcW w:w="5387" w:type="dxa"/>
            <w:noWrap/>
          </w:tcPr>
          <w:p w14:paraId="7EA55916" w14:textId="77777777" w:rsidR="002A4909" w:rsidRPr="00C9583B" w:rsidRDefault="00A72A17" w:rsidP="00C9583B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Regulacja kąta pochylenia oprawy [°]:Oprawa wyposażona w uniwersalny uchwyt pozwalający na montaż zarówno na wysięgniku jak i bezpośrednio na słupie, a także pozwalający na </w:t>
            </w:r>
            <w:r w:rsidR="00C9583B">
              <w:rPr>
                <w:rFonts w:cstheme="minorHAnsi"/>
                <w:color w:val="000000"/>
              </w:rPr>
              <w:t>płynną regulacje w zakresie min 90 stopni</w:t>
            </w:r>
          </w:p>
        </w:tc>
        <w:tc>
          <w:tcPr>
            <w:tcW w:w="1843" w:type="dxa"/>
            <w:shd w:val="clear" w:color="auto" w:fill="auto"/>
          </w:tcPr>
          <w:p w14:paraId="2857AC49" w14:textId="77777777" w:rsidR="00A72A17" w:rsidRPr="00BD7E99" w:rsidRDefault="0098048F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67939C5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98048F" w:rsidRPr="00A06EA0" w14:paraId="2F038D48" w14:textId="77777777" w:rsidTr="0033759F">
        <w:trPr>
          <w:trHeight w:val="300"/>
        </w:trPr>
        <w:tc>
          <w:tcPr>
            <w:tcW w:w="709" w:type="dxa"/>
          </w:tcPr>
          <w:p w14:paraId="206D397B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20.</w:t>
            </w:r>
          </w:p>
        </w:tc>
        <w:tc>
          <w:tcPr>
            <w:tcW w:w="5387" w:type="dxa"/>
            <w:noWrap/>
          </w:tcPr>
          <w:p w14:paraId="1942D956" w14:textId="77777777" w:rsidR="0098048F" w:rsidRPr="00BD7E99" w:rsidRDefault="0098048F" w:rsidP="0098048F">
            <w:pPr>
              <w:rPr>
                <w:rFonts w:cstheme="minorHAnsi"/>
                <w:color w:val="000000"/>
              </w:rPr>
            </w:pPr>
            <w:r>
              <w:t>Oprawa musi spełniać wymogi bezpieczeństwa fotobiologicznego lamp i systemów lampowych IEC 62471 klasy RG0</w:t>
            </w:r>
          </w:p>
        </w:tc>
        <w:tc>
          <w:tcPr>
            <w:tcW w:w="1843" w:type="dxa"/>
            <w:shd w:val="clear" w:color="auto" w:fill="auto"/>
          </w:tcPr>
          <w:p w14:paraId="34986DD1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6B9BFE5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Karta techniczna oprawy, </w:t>
            </w:r>
          </w:p>
        </w:tc>
      </w:tr>
      <w:tr w:rsidR="0098048F" w:rsidRPr="00A06EA0" w14:paraId="3D65B559" w14:textId="77777777" w:rsidTr="0033759F">
        <w:trPr>
          <w:trHeight w:val="300"/>
        </w:trPr>
        <w:tc>
          <w:tcPr>
            <w:tcW w:w="709" w:type="dxa"/>
          </w:tcPr>
          <w:p w14:paraId="364FDBDF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20.</w:t>
            </w:r>
          </w:p>
        </w:tc>
        <w:tc>
          <w:tcPr>
            <w:tcW w:w="5387" w:type="dxa"/>
            <w:noWrap/>
          </w:tcPr>
          <w:p w14:paraId="30B2D640" w14:textId="77777777" w:rsidR="0098048F" w:rsidRPr="00BD7E99" w:rsidRDefault="0098048F" w:rsidP="0098048F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Klasa ochronności oprawy: II</w:t>
            </w:r>
          </w:p>
        </w:tc>
        <w:tc>
          <w:tcPr>
            <w:tcW w:w="1843" w:type="dxa"/>
            <w:shd w:val="clear" w:color="auto" w:fill="auto"/>
          </w:tcPr>
          <w:p w14:paraId="57D21FBA" w14:textId="77777777" w:rsidR="0098048F" w:rsidRPr="00BD7E99" w:rsidRDefault="0098048F" w:rsidP="0098048F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318118A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 lub ENEC +</w:t>
            </w:r>
          </w:p>
        </w:tc>
      </w:tr>
      <w:tr w:rsidR="0098048F" w:rsidRPr="00A06EA0" w14:paraId="0D1B225B" w14:textId="77777777" w:rsidTr="0033759F">
        <w:trPr>
          <w:trHeight w:val="300"/>
        </w:trPr>
        <w:tc>
          <w:tcPr>
            <w:tcW w:w="709" w:type="dxa"/>
          </w:tcPr>
          <w:p w14:paraId="01EAE57D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21.</w:t>
            </w:r>
          </w:p>
        </w:tc>
        <w:tc>
          <w:tcPr>
            <w:tcW w:w="5387" w:type="dxa"/>
            <w:noWrap/>
          </w:tcPr>
          <w:p w14:paraId="2B728AD5" w14:textId="77777777" w:rsidR="0098048F" w:rsidRPr="00BD7E99" w:rsidRDefault="0098048F" w:rsidP="0098048F">
            <w:pPr>
              <w:rPr>
                <w:rFonts w:cstheme="minorHAnsi"/>
                <w:color w:val="000000"/>
              </w:rPr>
            </w:pPr>
            <w:r w:rsidRPr="00BD7E99">
              <w:rPr>
                <w:rFonts w:eastAsia="Calibri" w:cstheme="minorHAnsi"/>
              </w:rPr>
              <w:t>Odporność na uderzenia dla całej oprawy: IK</w:t>
            </w:r>
            <w:r>
              <w:rPr>
                <w:rFonts w:eastAsia="Calibri" w:cstheme="minorHAnsi"/>
              </w:rPr>
              <w:t xml:space="preserve">08 </w:t>
            </w:r>
          </w:p>
        </w:tc>
        <w:tc>
          <w:tcPr>
            <w:tcW w:w="1843" w:type="dxa"/>
            <w:shd w:val="clear" w:color="auto" w:fill="auto"/>
          </w:tcPr>
          <w:p w14:paraId="6444DD7A" w14:textId="77777777" w:rsidR="0098048F" w:rsidRPr="00BD7E99" w:rsidRDefault="0098048F" w:rsidP="0098048F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 xml:space="preserve">TAK/NIE </w:t>
            </w:r>
          </w:p>
        </w:tc>
        <w:tc>
          <w:tcPr>
            <w:tcW w:w="2977" w:type="dxa"/>
          </w:tcPr>
          <w:p w14:paraId="40F188D5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ENEC+, Certyfikat</w:t>
            </w:r>
            <w:r>
              <w:rPr>
                <w:rFonts w:cstheme="minorHAnsi"/>
                <w:color w:val="000000"/>
              </w:rPr>
              <w:t xml:space="preserve">, </w:t>
            </w:r>
            <w:r w:rsidRPr="00BD7E99">
              <w:rPr>
                <w:rFonts w:cstheme="minorHAnsi"/>
                <w:color w:val="000000"/>
              </w:rPr>
              <w:lastRenderedPageBreak/>
              <w:t>sprawozdanie z badań z akredytowanego laboratorium</w:t>
            </w:r>
          </w:p>
        </w:tc>
      </w:tr>
      <w:tr w:rsidR="0098048F" w:rsidRPr="00A06EA0" w14:paraId="66DE0C6A" w14:textId="77777777" w:rsidTr="0033759F">
        <w:trPr>
          <w:trHeight w:val="300"/>
        </w:trPr>
        <w:tc>
          <w:tcPr>
            <w:tcW w:w="709" w:type="dxa"/>
          </w:tcPr>
          <w:p w14:paraId="6501C1C4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lastRenderedPageBreak/>
              <w:t>22.</w:t>
            </w:r>
          </w:p>
        </w:tc>
        <w:tc>
          <w:tcPr>
            <w:tcW w:w="5387" w:type="dxa"/>
            <w:noWrap/>
          </w:tcPr>
          <w:p w14:paraId="0F736BB3" w14:textId="77777777" w:rsidR="0098048F" w:rsidRPr="00BD7E99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Klosz zamykający oprawę wykonany ze szkła hartowanego</w:t>
            </w:r>
            <w:r>
              <w:rPr>
                <w:rFonts w:cstheme="minorHAnsi"/>
                <w:color w:val="000000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14:paraId="59F7704B" w14:textId="77777777" w:rsidR="0098048F" w:rsidRPr="00BD7E99" w:rsidRDefault="0098048F" w:rsidP="0098048F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049BC4EB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98048F" w:rsidRPr="00A06EA0" w14:paraId="68BE587D" w14:textId="77777777" w:rsidTr="0033759F">
        <w:trPr>
          <w:trHeight w:val="300"/>
        </w:trPr>
        <w:tc>
          <w:tcPr>
            <w:tcW w:w="709" w:type="dxa"/>
          </w:tcPr>
          <w:p w14:paraId="6F8F1C51" w14:textId="77777777" w:rsidR="0098048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23</w:t>
            </w:r>
            <w:r w:rsidR="0098048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603E3926" w14:textId="77777777" w:rsidR="0098048F" w:rsidRPr="00FA18A4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>Elementy mocujące oprawę na słupie, wysięgniku (śruby, podkładki) wykonane ze stali nierdzewnej. Raport z testów wibracyjnych oprawy zgodnie z normą PN-EN 60068-2-6:2008</w:t>
            </w:r>
          </w:p>
          <w:p w14:paraId="4E234C08" w14:textId="77777777" w:rsidR="0098048F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  <w:highlight w:val="yellow"/>
              </w:rPr>
            </w:pPr>
          </w:p>
          <w:p w14:paraId="3B28B7F5" w14:textId="77777777" w:rsidR="0098048F" w:rsidRPr="002A4909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425FECF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60AD05A4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 oraz Raport zgodny z norma PN-EN 60068-2-6:2008 wydany przez akredytowaną jednostkę</w:t>
            </w:r>
          </w:p>
        </w:tc>
      </w:tr>
      <w:tr w:rsidR="0098048F" w:rsidRPr="00A06EA0" w14:paraId="0E0F4595" w14:textId="77777777" w:rsidTr="0033759F">
        <w:trPr>
          <w:trHeight w:val="300"/>
        </w:trPr>
        <w:tc>
          <w:tcPr>
            <w:tcW w:w="709" w:type="dxa"/>
          </w:tcPr>
          <w:p w14:paraId="6955B389" w14:textId="77777777" w:rsidR="0098048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24</w:t>
            </w:r>
            <w:r w:rsidR="0098048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17D57FD7" w14:textId="77777777" w:rsidR="0098048F" w:rsidRPr="00F77911" w:rsidRDefault="00F77911" w:rsidP="00F77911">
            <w:pPr>
              <w:spacing w:after="200" w:line="276" w:lineRule="auto"/>
              <w:jc w:val="both"/>
            </w:pPr>
            <w:r>
              <w:t>Panel LED wyposażony w czujnik temperatury redukujący prąd w przypadku przekroczenia temperatury</w:t>
            </w:r>
          </w:p>
        </w:tc>
        <w:tc>
          <w:tcPr>
            <w:tcW w:w="1843" w:type="dxa"/>
            <w:shd w:val="clear" w:color="auto" w:fill="auto"/>
          </w:tcPr>
          <w:p w14:paraId="74961240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C471577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FD29EF" w:rsidRPr="00A06EA0" w14:paraId="6BF848A3" w14:textId="77777777" w:rsidTr="0033759F">
        <w:trPr>
          <w:trHeight w:val="300"/>
        </w:trPr>
        <w:tc>
          <w:tcPr>
            <w:tcW w:w="709" w:type="dxa"/>
          </w:tcPr>
          <w:p w14:paraId="0FF41E7A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26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2341E34C" w14:textId="1895834C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Certyfikat: ENEC, ENEC +, ZD4i, RoHS, CE</w:t>
            </w:r>
            <w:r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31B99E32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8F6B7DC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Certyfikat ENEC, ENEC +, ZD4i, RoHS, CE</w:t>
            </w:r>
          </w:p>
        </w:tc>
      </w:tr>
      <w:tr w:rsidR="00FD29EF" w:rsidRPr="00A06EA0" w14:paraId="4F7829E1" w14:textId="77777777" w:rsidTr="0033759F">
        <w:trPr>
          <w:trHeight w:val="300"/>
        </w:trPr>
        <w:tc>
          <w:tcPr>
            <w:tcW w:w="709" w:type="dxa"/>
          </w:tcPr>
          <w:p w14:paraId="2F078DA0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27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4FD10911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Moce opraw zgodne z założeniami projektowymi</w:t>
            </w:r>
          </w:p>
        </w:tc>
        <w:tc>
          <w:tcPr>
            <w:tcW w:w="1843" w:type="dxa"/>
            <w:shd w:val="clear" w:color="auto" w:fill="auto"/>
          </w:tcPr>
          <w:p w14:paraId="2155B821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085937E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616A36">
              <w:rPr>
                <w:rFonts w:cstheme="minorHAnsi"/>
              </w:rPr>
              <w:t xml:space="preserve">Tabela doboru mocy opraw- załącznik </w:t>
            </w:r>
            <w:r>
              <w:rPr>
                <w:rFonts w:cstheme="minorHAnsi"/>
              </w:rPr>
              <w:t>2a do</w:t>
            </w:r>
            <w:r w:rsidRPr="00616A36">
              <w:rPr>
                <w:rFonts w:cstheme="minorHAnsi"/>
              </w:rPr>
              <w:t xml:space="preserve"> SWZ</w:t>
            </w:r>
          </w:p>
        </w:tc>
      </w:tr>
      <w:tr w:rsidR="00FD29EF" w:rsidRPr="00FF79FC" w14:paraId="7B74A646" w14:textId="77777777" w:rsidTr="0033759F">
        <w:trPr>
          <w:trHeight w:val="300"/>
        </w:trPr>
        <w:tc>
          <w:tcPr>
            <w:tcW w:w="709" w:type="dxa"/>
          </w:tcPr>
          <w:p w14:paraId="4FEB8629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28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1986C28A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Oprawy gotowe do współpracy z zewnętrznym systemem sterowania oświetleniem wyposażonym w zasilacz z interfejsem 1-10V lub Dal</w:t>
            </w:r>
            <w:r w:rsidR="00FA18A4">
              <w:rPr>
                <w:rFonts w:cstheme="minorHAnsi"/>
                <w:color w:val="000000"/>
              </w:rPr>
              <w:t>i z gniazdem ZHAGA oraz posiadać</w:t>
            </w:r>
            <w:r>
              <w:rPr>
                <w:rFonts w:cstheme="minorHAnsi"/>
                <w:color w:val="000000"/>
              </w:rPr>
              <w:t xml:space="preserve"> certyfikat</w:t>
            </w:r>
            <w:r w:rsidR="00FA18A4">
              <w:rPr>
                <w:rFonts w:cstheme="minorHAnsi"/>
                <w:color w:val="000000"/>
              </w:rPr>
              <w:t xml:space="preserve"> Zhaga D4i. Oprawa musi posiadać</w:t>
            </w:r>
            <w:r>
              <w:rPr>
                <w:rFonts w:cstheme="minorHAnsi"/>
                <w:color w:val="000000"/>
              </w:rPr>
              <w:t xml:space="preserve"> zaślepkę która po demontażu umożliwi montaż sterowników</w:t>
            </w:r>
          </w:p>
        </w:tc>
        <w:tc>
          <w:tcPr>
            <w:tcW w:w="1843" w:type="dxa"/>
            <w:shd w:val="clear" w:color="auto" w:fill="auto"/>
          </w:tcPr>
          <w:p w14:paraId="61E1F455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46756AB" w14:textId="77777777" w:rsidR="00FD29EF" w:rsidRPr="00037045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modułu LED, Certyfikat ENEC+</w:t>
            </w:r>
          </w:p>
        </w:tc>
      </w:tr>
      <w:tr w:rsidR="00FD29EF" w:rsidRPr="00A06EA0" w14:paraId="2709DE3C" w14:textId="77777777" w:rsidTr="00E11B72">
        <w:trPr>
          <w:trHeight w:val="595"/>
        </w:trPr>
        <w:tc>
          <w:tcPr>
            <w:tcW w:w="709" w:type="dxa"/>
          </w:tcPr>
          <w:p w14:paraId="451BC88F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29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55E9FCF9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Gwarancja producenta opraw minimum </w:t>
            </w:r>
            <w:r w:rsidR="00037045">
              <w:rPr>
                <w:rFonts w:cstheme="minorHAnsi"/>
                <w:color w:val="000000"/>
              </w:rPr>
              <w:t>10</w:t>
            </w:r>
            <w:r>
              <w:rPr>
                <w:rFonts w:cstheme="minorHAnsi"/>
                <w:color w:val="000000"/>
              </w:rPr>
              <w:t xml:space="preserve"> lat</w:t>
            </w:r>
          </w:p>
        </w:tc>
        <w:tc>
          <w:tcPr>
            <w:tcW w:w="1843" w:type="dxa"/>
            <w:shd w:val="clear" w:color="auto" w:fill="auto"/>
          </w:tcPr>
          <w:p w14:paraId="0C9AD34C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2AA8C13C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 Certyfikat ENEC +</w:t>
            </w:r>
          </w:p>
        </w:tc>
      </w:tr>
      <w:tr w:rsidR="00FD29EF" w:rsidRPr="00A06EA0" w14:paraId="6B94FEE1" w14:textId="77777777" w:rsidTr="0033759F">
        <w:trPr>
          <w:trHeight w:val="300"/>
        </w:trPr>
        <w:tc>
          <w:tcPr>
            <w:tcW w:w="709" w:type="dxa"/>
          </w:tcPr>
          <w:p w14:paraId="409F698E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</w:t>
            </w:r>
          </w:p>
        </w:tc>
        <w:tc>
          <w:tcPr>
            <w:tcW w:w="5387" w:type="dxa"/>
            <w:noWrap/>
          </w:tcPr>
          <w:p w14:paraId="3EA14A8C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Układ soczewkowy winien być wielosoczewkowy i powinien być wykonany z odpornego na warunki materiału</w:t>
            </w:r>
          </w:p>
        </w:tc>
        <w:tc>
          <w:tcPr>
            <w:tcW w:w="1843" w:type="dxa"/>
            <w:shd w:val="clear" w:color="auto" w:fill="auto"/>
          </w:tcPr>
          <w:p w14:paraId="4CB5AE28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0E71171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Certyfikat z badań laboratorium</w:t>
            </w:r>
          </w:p>
        </w:tc>
      </w:tr>
      <w:tr w:rsidR="00FD29EF" w:rsidRPr="00A06EA0" w14:paraId="59AB8D6D" w14:textId="77777777" w:rsidTr="0033759F">
        <w:trPr>
          <w:trHeight w:val="300"/>
        </w:trPr>
        <w:tc>
          <w:tcPr>
            <w:tcW w:w="709" w:type="dxa"/>
          </w:tcPr>
          <w:p w14:paraId="4E02EE0E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</w:t>
            </w:r>
          </w:p>
        </w:tc>
        <w:tc>
          <w:tcPr>
            <w:tcW w:w="5387" w:type="dxa"/>
            <w:noWrap/>
          </w:tcPr>
          <w:p w14:paraId="617373B7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Konstrukcja powinna zapewniać łatwą wymian</w:t>
            </w:r>
            <w:r w:rsidR="00FA18A4">
              <w:rPr>
                <w:rFonts w:cstheme="minorHAnsi"/>
                <w:color w:val="000000"/>
              </w:rPr>
              <w:t>ę modułów Led i układów zasilają</w:t>
            </w:r>
            <w:r>
              <w:rPr>
                <w:rFonts w:cstheme="minorHAnsi"/>
                <w:color w:val="000000"/>
              </w:rPr>
              <w:t>cych</w:t>
            </w:r>
          </w:p>
        </w:tc>
        <w:tc>
          <w:tcPr>
            <w:tcW w:w="1843" w:type="dxa"/>
            <w:shd w:val="clear" w:color="auto" w:fill="auto"/>
          </w:tcPr>
          <w:p w14:paraId="252B0B26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F577835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Karta techniczna oprawy</w:t>
            </w:r>
          </w:p>
        </w:tc>
      </w:tr>
      <w:tr w:rsidR="00FD29EF" w:rsidRPr="00A06EA0" w14:paraId="6E574CDB" w14:textId="77777777" w:rsidTr="0033759F">
        <w:trPr>
          <w:trHeight w:val="300"/>
        </w:trPr>
        <w:tc>
          <w:tcPr>
            <w:tcW w:w="709" w:type="dxa"/>
          </w:tcPr>
          <w:p w14:paraId="255D7853" w14:textId="77777777" w:rsidR="00FD29EF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</w:t>
            </w:r>
          </w:p>
          <w:p w14:paraId="0DDDC6F2" w14:textId="77777777" w:rsidR="00FD29EF" w:rsidRPr="00BD7E99" w:rsidRDefault="00FD29EF" w:rsidP="0098048F">
            <w:pPr>
              <w:rPr>
                <w:rFonts w:cstheme="minorHAnsi"/>
                <w:color w:val="000000"/>
              </w:rPr>
            </w:pPr>
          </w:p>
        </w:tc>
        <w:tc>
          <w:tcPr>
            <w:tcW w:w="5387" w:type="dxa"/>
            <w:noWrap/>
          </w:tcPr>
          <w:p w14:paraId="1025EDA3" w14:textId="77777777" w:rsidR="00FD29EF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Układ optyczny oprawy musi spełniać wymagania normy PN-EN 6247</w:t>
            </w:r>
            <w:r w:rsidR="004C3EAB"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t>:2010</w:t>
            </w:r>
          </w:p>
        </w:tc>
        <w:tc>
          <w:tcPr>
            <w:tcW w:w="1843" w:type="dxa"/>
            <w:shd w:val="clear" w:color="auto" w:fill="auto"/>
          </w:tcPr>
          <w:p w14:paraId="1A1A30C7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9CDFC5C" w14:textId="77777777" w:rsidR="00FD29EF" w:rsidRPr="00BD7E99" w:rsidRDefault="004C3EAB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Zaświadczenie </w:t>
            </w:r>
          </w:p>
        </w:tc>
      </w:tr>
      <w:tr w:rsidR="00FD29EF" w:rsidRPr="00A06EA0" w14:paraId="73A92504" w14:textId="77777777" w:rsidTr="0033759F">
        <w:trPr>
          <w:trHeight w:val="300"/>
        </w:trPr>
        <w:tc>
          <w:tcPr>
            <w:tcW w:w="709" w:type="dxa"/>
          </w:tcPr>
          <w:p w14:paraId="262C5C14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34</w:t>
            </w:r>
          </w:p>
        </w:tc>
        <w:tc>
          <w:tcPr>
            <w:tcW w:w="5387" w:type="dxa"/>
            <w:noWrap/>
          </w:tcPr>
          <w:p w14:paraId="0ED5421C" w14:textId="77777777" w:rsidR="00FD29EF" w:rsidRDefault="00FA18A4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Oprawy muszą zostać</w:t>
            </w:r>
            <w:r w:rsidR="00C9583B">
              <w:rPr>
                <w:rFonts w:cstheme="minorHAnsi"/>
                <w:color w:val="000000"/>
              </w:rPr>
              <w:t xml:space="preserve"> wyposaż</w:t>
            </w:r>
            <w:r>
              <w:rPr>
                <w:rFonts w:cstheme="minorHAnsi"/>
                <w:color w:val="000000"/>
              </w:rPr>
              <w:t>one w układ minimalizujący wystę</w:t>
            </w:r>
            <w:r w:rsidR="00C9583B">
              <w:rPr>
                <w:rFonts w:cstheme="minorHAnsi"/>
                <w:color w:val="000000"/>
              </w:rPr>
              <w:t>powa</w:t>
            </w:r>
            <w:r w:rsidR="00A66215">
              <w:rPr>
                <w:rFonts w:cstheme="minorHAnsi"/>
                <w:color w:val="000000"/>
              </w:rPr>
              <w:t>nie  tzw</w:t>
            </w:r>
            <w:r>
              <w:rPr>
                <w:rFonts w:cstheme="minorHAnsi"/>
                <w:color w:val="000000"/>
              </w:rPr>
              <w:t>.</w:t>
            </w:r>
            <w:r w:rsidR="00A66215">
              <w:rPr>
                <w:rFonts w:cstheme="minorHAnsi"/>
                <w:color w:val="000000"/>
              </w:rPr>
              <w:t xml:space="preserve"> piku elektrycznego podczas rozruchu</w:t>
            </w:r>
          </w:p>
        </w:tc>
        <w:tc>
          <w:tcPr>
            <w:tcW w:w="1843" w:type="dxa"/>
            <w:shd w:val="clear" w:color="auto" w:fill="auto"/>
          </w:tcPr>
          <w:p w14:paraId="2655F3A8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A713272" w14:textId="77777777" w:rsidR="00FD29EF" w:rsidRPr="00BD7E99" w:rsidRDefault="004C3EAB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Rejestracja prądu załączenia</w:t>
            </w:r>
          </w:p>
        </w:tc>
      </w:tr>
      <w:tr w:rsidR="00FD29EF" w:rsidRPr="00A06EA0" w14:paraId="34A56AB2" w14:textId="77777777" w:rsidTr="0033759F">
        <w:trPr>
          <w:trHeight w:val="300"/>
        </w:trPr>
        <w:tc>
          <w:tcPr>
            <w:tcW w:w="709" w:type="dxa"/>
          </w:tcPr>
          <w:p w14:paraId="3AFDEFFB" w14:textId="15C4BC24" w:rsidR="00FD29EF" w:rsidRDefault="006F5C1B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35</w:t>
            </w:r>
          </w:p>
        </w:tc>
        <w:tc>
          <w:tcPr>
            <w:tcW w:w="5387" w:type="dxa"/>
            <w:noWrap/>
          </w:tcPr>
          <w:p w14:paraId="3AEC4ED2" w14:textId="77777777" w:rsidR="00FD29EF" w:rsidRDefault="00E11B72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CE potwierdzony deklaracją zgodności w języku polskim, wystawioną przez producenta na podstawie dołączonego certyfikatu ze stosownych badan wykonanych przez akredytowany ośrodek badawczy na terenie Unii Europejskiej. Certyfikat ENEC i ENEC+ wydany przez akredytowane laboratorium zlokalizowane na terenie UE</w:t>
            </w:r>
          </w:p>
        </w:tc>
        <w:tc>
          <w:tcPr>
            <w:tcW w:w="1843" w:type="dxa"/>
            <w:shd w:val="clear" w:color="auto" w:fill="auto"/>
          </w:tcPr>
          <w:p w14:paraId="16989194" w14:textId="77777777" w:rsidR="00FD29EF" w:rsidRPr="00BD7E99" w:rsidRDefault="004C3EAB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6159296" w14:textId="1AC34048" w:rsidR="00FD29EF" w:rsidRPr="00BD7E99" w:rsidRDefault="006F5C1B" w:rsidP="0098048F">
            <w:pPr>
              <w:jc w:val="center"/>
              <w:rPr>
                <w:rFonts w:cstheme="minorHAnsi"/>
                <w:color w:val="000000"/>
              </w:rPr>
            </w:pPr>
            <w:r w:rsidRPr="006F5C1B">
              <w:rPr>
                <w:rFonts w:cstheme="minorHAnsi"/>
                <w:color w:val="000000"/>
              </w:rPr>
              <w:t>Certyfikat</w:t>
            </w:r>
            <w:r>
              <w:rPr>
                <w:rFonts w:cstheme="minorHAnsi"/>
                <w:color w:val="000000"/>
              </w:rPr>
              <w:t>y</w:t>
            </w:r>
          </w:p>
        </w:tc>
      </w:tr>
    </w:tbl>
    <w:p w14:paraId="48FAFF36" w14:textId="77777777" w:rsidR="00A5030F" w:rsidRPr="00A06EA0" w:rsidRDefault="00A5030F" w:rsidP="00A5030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D9E92" w14:textId="77777777" w:rsidR="001169C8" w:rsidRDefault="001169C8" w:rsidP="00A5030F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6E2E207F" w14:textId="77777777" w:rsidR="00D64D1E" w:rsidRPr="00311C08" w:rsidRDefault="00D64D1E" w:rsidP="00EF6B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64D1E" w:rsidRPr="00311C08" w:rsidSect="00F04F85">
      <w:headerReference w:type="default" r:id="rId7"/>
      <w:footerReference w:type="default" r:id="rId8"/>
      <w:pgSz w:w="11906" w:h="16838"/>
      <w:pgMar w:top="1417" w:right="1417" w:bottom="1417" w:left="1417" w:header="134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0500F" w14:textId="77777777" w:rsidR="001E49FC" w:rsidRDefault="001E49FC" w:rsidP="00B469B1">
      <w:pPr>
        <w:spacing w:after="0" w:line="240" w:lineRule="auto"/>
      </w:pPr>
      <w:r>
        <w:separator/>
      </w:r>
    </w:p>
  </w:endnote>
  <w:endnote w:type="continuationSeparator" w:id="0">
    <w:p w14:paraId="63B27CA1" w14:textId="77777777" w:rsidR="001E49FC" w:rsidRDefault="001E49FC" w:rsidP="00B4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93393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03750E3" w14:textId="77777777" w:rsidR="0027217B" w:rsidRDefault="0027217B">
            <w:pPr>
              <w:pStyle w:val="Stopka"/>
              <w:jc w:val="right"/>
            </w:pPr>
            <w:r>
              <w:t xml:space="preserve">Strona </w:t>
            </w:r>
            <w:r w:rsidR="009F2E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F2E11">
              <w:rPr>
                <w:b/>
                <w:bCs/>
                <w:sz w:val="24"/>
                <w:szCs w:val="24"/>
              </w:rPr>
              <w:fldChar w:fldCharType="separate"/>
            </w:r>
            <w:r w:rsidR="004C3EAB">
              <w:rPr>
                <w:b/>
                <w:bCs/>
                <w:noProof/>
              </w:rPr>
              <w:t>2</w:t>
            </w:r>
            <w:r w:rsidR="009F2E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F2E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F2E11">
              <w:rPr>
                <w:b/>
                <w:bCs/>
                <w:sz w:val="24"/>
                <w:szCs w:val="24"/>
              </w:rPr>
              <w:fldChar w:fldCharType="separate"/>
            </w:r>
            <w:r w:rsidR="004C3EAB">
              <w:rPr>
                <w:b/>
                <w:bCs/>
                <w:noProof/>
              </w:rPr>
              <w:t>3</w:t>
            </w:r>
            <w:r w:rsidR="009F2E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270767" w14:textId="77777777" w:rsidR="0027217B" w:rsidRDefault="002721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02844" w14:textId="77777777" w:rsidR="001E49FC" w:rsidRDefault="001E49FC" w:rsidP="00B469B1">
      <w:pPr>
        <w:spacing w:after="0" w:line="240" w:lineRule="auto"/>
      </w:pPr>
      <w:r>
        <w:separator/>
      </w:r>
    </w:p>
  </w:footnote>
  <w:footnote w:type="continuationSeparator" w:id="0">
    <w:p w14:paraId="114E17B0" w14:textId="77777777" w:rsidR="001E49FC" w:rsidRDefault="001E49FC" w:rsidP="00B4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C2DBA" w14:textId="77777777" w:rsidR="007571CA" w:rsidRPr="00410530" w:rsidRDefault="007571CA" w:rsidP="00CC76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1CA4"/>
      </v:shape>
    </w:pict>
  </w:numPicBullet>
  <w:abstractNum w:abstractNumId="0" w15:restartNumberingAfterBreak="0">
    <w:nsid w:val="8F09A1D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6F19F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06F11"/>
    <w:multiLevelType w:val="hybridMultilevel"/>
    <w:tmpl w:val="81787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47D60"/>
    <w:multiLevelType w:val="hybridMultilevel"/>
    <w:tmpl w:val="CCF8D220"/>
    <w:lvl w:ilvl="0" w:tplc="5AC6ED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12E24"/>
    <w:multiLevelType w:val="hybridMultilevel"/>
    <w:tmpl w:val="CCF688C8"/>
    <w:lvl w:ilvl="0" w:tplc="DD140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50055"/>
    <w:multiLevelType w:val="hybridMultilevel"/>
    <w:tmpl w:val="CACED46C"/>
    <w:lvl w:ilvl="0" w:tplc="7C183B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42308"/>
    <w:multiLevelType w:val="hybridMultilevel"/>
    <w:tmpl w:val="422E6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752C0"/>
    <w:multiLevelType w:val="hybridMultilevel"/>
    <w:tmpl w:val="E76E1D30"/>
    <w:lvl w:ilvl="0" w:tplc="354E8154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C75B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0B40ED1"/>
    <w:multiLevelType w:val="hybridMultilevel"/>
    <w:tmpl w:val="1504C1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2036F"/>
    <w:multiLevelType w:val="hybridMultilevel"/>
    <w:tmpl w:val="623E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33C59"/>
    <w:multiLevelType w:val="hybridMultilevel"/>
    <w:tmpl w:val="AEEE6BF4"/>
    <w:lvl w:ilvl="0" w:tplc="D466D52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8E1370"/>
    <w:multiLevelType w:val="hybridMultilevel"/>
    <w:tmpl w:val="98BCE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F1FC2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lowerLetter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181644"/>
    <w:multiLevelType w:val="hybridMultilevel"/>
    <w:tmpl w:val="C57E2A0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B7B99"/>
    <w:multiLevelType w:val="hybridMultilevel"/>
    <w:tmpl w:val="DA7C6B48"/>
    <w:lvl w:ilvl="0" w:tplc="D5940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CA28FC"/>
    <w:multiLevelType w:val="hybridMultilevel"/>
    <w:tmpl w:val="F40AA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A434C1"/>
    <w:multiLevelType w:val="hybridMultilevel"/>
    <w:tmpl w:val="ABAC64EE"/>
    <w:lvl w:ilvl="0" w:tplc="95D82F2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82417"/>
    <w:multiLevelType w:val="hybridMultilevel"/>
    <w:tmpl w:val="5A4C9FD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86508"/>
    <w:multiLevelType w:val="hybridMultilevel"/>
    <w:tmpl w:val="65E68A1A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D231C5D"/>
    <w:multiLevelType w:val="hybridMultilevel"/>
    <w:tmpl w:val="98BCE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053EF"/>
    <w:multiLevelType w:val="hybridMultilevel"/>
    <w:tmpl w:val="84308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B4C94"/>
    <w:multiLevelType w:val="hybridMultilevel"/>
    <w:tmpl w:val="3FECAEC4"/>
    <w:lvl w:ilvl="0" w:tplc="CA0CD5F6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5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A9A392A"/>
    <w:multiLevelType w:val="hybridMultilevel"/>
    <w:tmpl w:val="7D34A25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E4453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lowerLetter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AA1125"/>
    <w:multiLevelType w:val="hybridMultilevel"/>
    <w:tmpl w:val="3FECAEC4"/>
    <w:lvl w:ilvl="0" w:tplc="CA0CD5F6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5A745122"/>
    <w:multiLevelType w:val="hybridMultilevel"/>
    <w:tmpl w:val="1AD02684"/>
    <w:lvl w:ilvl="0" w:tplc="9D38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C5BF1"/>
    <w:multiLevelType w:val="hybridMultilevel"/>
    <w:tmpl w:val="BE461B60"/>
    <w:lvl w:ilvl="0" w:tplc="7110FE7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21360"/>
    <w:multiLevelType w:val="hybridMultilevel"/>
    <w:tmpl w:val="9C2606F0"/>
    <w:lvl w:ilvl="0" w:tplc="23F493F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3334C"/>
    <w:multiLevelType w:val="hybridMultilevel"/>
    <w:tmpl w:val="5AB063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7B677E"/>
    <w:multiLevelType w:val="hybridMultilevel"/>
    <w:tmpl w:val="13B0C0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3A60C7"/>
    <w:multiLevelType w:val="hybridMultilevel"/>
    <w:tmpl w:val="B2D88F76"/>
    <w:lvl w:ilvl="0" w:tplc="AA9CA8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4436FA"/>
    <w:multiLevelType w:val="hybridMultilevel"/>
    <w:tmpl w:val="7944B500"/>
    <w:lvl w:ilvl="0" w:tplc="5A7A8726">
      <w:start w:val="27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9141D8"/>
    <w:multiLevelType w:val="hybridMultilevel"/>
    <w:tmpl w:val="D736C542"/>
    <w:lvl w:ilvl="0" w:tplc="3122355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1167"/>
    <w:multiLevelType w:val="hybridMultilevel"/>
    <w:tmpl w:val="9D22B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42063"/>
    <w:multiLevelType w:val="hybridMultilevel"/>
    <w:tmpl w:val="7D6ADDDC"/>
    <w:lvl w:ilvl="0" w:tplc="73C6E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91942"/>
    <w:multiLevelType w:val="hybridMultilevel"/>
    <w:tmpl w:val="AA30A5E6"/>
    <w:lvl w:ilvl="0" w:tplc="D5940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104AA2"/>
    <w:multiLevelType w:val="hybridMultilevel"/>
    <w:tmpl w:val="87EA7D98"/>
    <w:lvl w:ilvl="0" w:tplc="78EA3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173483">
    <w:abstractNumId w:val="5"/>
  </w:num>
  <w:num w:numId="2" w16cid:durableId="1787699209">
    <w:abstractNumId w:val="18"/>
  </w:num>
  <w:num w:numId="3" w16cid:durableId="1370183359">
    <w:abstractNumId w:val="32"/>
  </w:num>
  <w:num w:numId="4" w16cid:durableId="485246715">
    <w:abstractNumId w:val="20"/>
  </w:num>
  <w:num w:numId="5" w16cid:durableId="1670905893">
    <w:abstractNumId w:val="26"/>
  </w:num>
  <w:num w:numId="6" w16cid:durableId="539443130">
    <w:abstractNumId w:val="16"/>
  </w:num>
  <w:num w:numId="7" w16cid:durableId="1705249025">
    <w:abstractNumId w:val="39"/>
  </w:num>
  <w:num w:numId="8" w16cid:durableId="228927668">
    <w:abstractNumId w:val="22"/>
  </w:num>
  <w:num w:numId="9" w16cid:durableId="396704651">
    <w:abstractNumId w:val="10"/>
  </w:num>
  <w:num w:numId="10" w16cid:durableId="1124157979">
    <w:abstractNumId w:val="21"/>
  </w:num>
  <w:num w:numId="11" w16cid:durableId="1316568286">
    <w:abstractNumId w:val="13"/>
  </w:num>
  <w:num w:numId="12" w16cid:durableId="1399330291">
    <w:abstractNumId w:val="17"/>
  </w:num>
  <w:num w:numId="13" w16cid:durableId="2042898249">
    <w:abstractNumId w:val="3"/>
  </w:num>
  <w:num w:numId="14" w16cid:durableId="1772160930">
    <w:abstractNumId w:val="14"/>
  </w:num>
  <w:num w:numId="15" w16cid:durableId="2091153271">
    <w:abstractNumId w:val="11"/>
  </w:num>
  <w:num w:numId="16" w16cid:durableId="1184976410">
    <w:abstractNumId w:val="41"/>
  </w:num>
  <w:num w:numId="17" w16cid:durableId="326635015">
    <w:abstractNumId w:val="28"/>
  </w:num>
  <w:num w:numId="18" w16cid:durableId="548538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3024566">
    <w:abstractNumId w:val="24"/>
  </w:num>
  <w:num w:numId="20" w16cid:durableId="87889097">
    <w:abstractNumId w:val="33"/>
  </w:num>
  <w:num w:numId="21" w16cid:durableId="283079880">
    <w:abstractNumId w:val="2"/>
  </w:num>
  <w:num w:numId="22" w16cid:durableId="181626251">
    <w:abstractNumId w:val="40"/>
  </w:num>
  <w:num w:numId="23" w16cid:durableId="270404700">
    <w:abstractNumId w:val="29"/>
  </w:num>
  <w:num w:numId="24" w16cid:durableId="1726099898">
    <w:abstractNumId w:val="31"/>
  </w:num>
  <w:num w:numId="25" w16cid:durableId="865141055">
    <w:abstractNumId w:val="4"/>
  </w:num>
  <w:num w:numId="26" w16cid:durableId="1492715692">
    <w:abstractNumId w:val="6"/>
  </w:num>
  <w:num w:numId="27" w16cid:durableId="1406876312">
    <w:abstractNumId w:val="7"/>
  </w:num>
  <w:num w:numId="28" w16cid:durableId="858547110">
    <w:abstractNumId w:val="38"/>
  </w:num>
  <w:num w:numId="29" w16cid:durableId="1678846852">
    <w:abstractNumId w:val="23"/>
  </w:num>
  <w:num w:numId="30" w16cid:durableId="415175833">
    <w:abstractNumId w:val="15"/>
  </w:num>
  <w:num w:numId="31" w16cid:durableId="1836845973">
    <w:abstractNumId w:val="27"/>
  </w:num>
  <w:num w:numId="32" w16cid:durableId="2029671559">
    <w:abstractNumId w:val="12"/>
  </w:num>
  <w:num w:numId="33" w16cid:durableId="489634838">
    <w:abstractNumId w:val="0"/>
  </w:num>
  <w:num w:numId="34" w16cid:durableId="1665350492">
    <w:abstractNumId w:val="1"/>
  </w:num>
  <w:num w:numId="35" w16cid:durableId="1482847388">
    <w:abstractNumId w:val="9"/>
  </w:num>
  <w:num w:numId="36" w16cid:durableId="1545483597">
    <w:abstractNumId w:val="8"/>
  </w:num>
  <w:num w:numId="37" w16cid:durableId="1706828186">
    <w:abstractNumId w:val="19"/>
  </w:num>
  <w:num w:numId="38" w16cid:durableId="945624457">
    <w:abstractNumId w:val="37"/>
  </w:num>
  <w:num w:numId="39" w16cid:durableId="1350984597">
    <w:abstractNumId w:val="30"/>
  </w:num>
  <w:num w:numId="40" w16cid:durableId="2101363379">
    <w:abstractNumId w:val="36"/>
  </w:num>
  <w:num w:numId="41" w16cid:durableId="2028746867">
    <w:abstractNumId w:val="35"/>
  </w:num>
  <w:num w:numId="42" w16cid:durableId="6120559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21635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0B"/>
    <w:rsid w:val="00001098"/>
    <w:rsid w:val="00010512"/>
    <w:rsid w:val="0002028A"/>
    <w:rsid w:val="00027B72"/>
    <w:rsid w:val="00036157"/>
    <w:rsid w:val="00037045"/>
    <w:rsid w:val="00040B70"/>
    <w:rsid w:val="0005294C"/>
    <w:rsid w:val="0006000C"/>
    <w:rsid w:val="0006063A"/>
    <w:rsid w:val="00063AEC"/>
    <w:rsid w:val="00064431"/>
    <w:rsid w:val="000877F6"/>
    <w:rsid w:val="0009078F"/>
    <w:rsid w:val="000909AE"/>
    <w:rsid w:val="00097012"/>
    <w:rsid w:val="000A5A9B"/>
    <w:rsid w:val="000B1573"/>
    <w:rsid w:val="000B4F1C"/>
    <w:rsid w:val="000C5F5D"/>
    <w:rsid w:val="000D1C9E"/>
    <w:rsid w:val="000E5B1E"/>
    <w:rsid w:val="000E64DF"/>
    <w:rsid w:val="000F7C1A"/>
    <w:rsid w:val="001169C8"/>
    <w:rsid w:val="00132A70"/>
    <w:rsid w:val="001333BE"/>
    <w:rsid w:val="00137A04"/>
    <w:rsid w:val="001408D8"/>
    <w:rsid w:val="0014290A"/>
    <w:rsid w:val="00144AB7"/>
    <w:rsid w:val="00147B77"/>
    <w:rsid w:val="00151E77"/>
    <w:rsid w:val="00161698"/>
    <w:rsid w:val="00162C37"/>
    <w:rsid w:val="001735CE"/>
    <w:rsid w:val="001C4840"/>
    <w:rsid w:val="001D18EE"/>
    <w:rsid w:val="001D4840"/>
    <w:rsid w:val="001D5907"/>
    <w:rsid w:val="001E49FC"/>
    <w:rsid w:val="001E5C23"/>
    <w:rsid w:val="001F05C8"/>
    <w:rsid w:val="001F6650"/>
    <w:rsid w:val="00212667"/>
    <w:rsid w:val="002134D9"/>
    <w:rsid w:val="0023450A"/>
    <w:rsid w:val="00260B82"/>
    <w:rsid w:val="00270086"/>
    <w:rsid w:val="0027116D"/>
    <w:rsid w:val="0027217B"/>
    <w:rsid w:val="00275415"/>
    <w:rsid w:val="00283A53"/>
    <w:rsid w:val="00286A5A"/>
    <w:rsid w:val="00291217"/>
    <w:rsid w:val="00295921"/>
    <w:rsid w:val="0029653A"/>
    <w:rsid w:val="002A3712"/>
    <w:rsid w:val="002A4909"/>
    <w:rsid w:val="002B2A89"/>
    <w:rsid w:val="002B55E8"/>
    <w:rsid w:val="002D39FC"/>
    <w:rsid w:val="002D49F1"/>
    <w:rsid w:val="002F216A"/>
    <w:rsid w:val="00311C08"/>
    <w:rsid w:val="003137B4"/>
    <w:rsid w:val="0031672E"/>
    <w:rsid w:val="00320B58"/>
    <w:rsid w:val="0033759F"/>
    <w:rsid w:val="00344D39"/>
    <w:rsid w:val="00351B94"/>
    <w:rsid w:val="003567B1"/>
    <w:rsid w:val="00357DB0"/>
    <w:rsid w:val="003644BD"/>
    <w:rsid w:val="003718EB"/>
    <w:rsid w:val="0037368A"/>
    <w:rsid w:val="00375A24"/>
    <w:rsid w:val="00376257"/>
    <w:rsid w:val="00397A46"/>
    <w:rsid w:val="003A23DD"/>
    <w:rsid w:val="003B7169"/>
    <w:rsid w:val="003C70E2"/>
    <w:rsid w:val="003D64D2"/>
    <w:rsid w:val="003E38B3"/>
    <w:rsid w:val="003E7AB5"/>
    <w:rsid w:val="003F5394"/>
    <w:rsid w:val="00404566"/>
    <w:rsid w:val="00430782"/>
    <w:rsid w:val="00431AB3"/>
    <w:rsid w:val="00442C30"/>
    <w:rsid w:val="00446B3C"/>
    <w:rsid w:val="00477BE5"/>
    <w:rsid w:val="004900B2"/>
    <w:rsid w:val="004A38FD"/>
    <w:rsid w:val="004C3EAB"/>
    <w:rsid w:val="004C768A"/>
    <w:rsid w:val="004F1618"/>
    <w:rsid w:val="00502A68"/>
    <w:rsid w:val="00507785"/>
    <w:rsid w:val="00522B45"/>
    <w:rsid w:val="00534534"/>
    <w:rsid w:val="0053614E"/>
    <w:rsid w:val="00537911"/>
    <w:rsid w:val="005425E1"/>
    <w:rsid w:val="005571F3"/>
    <w:rsid w:val="00573F3D"/>
    <w:rsid w:val="005957A9"/>
    <w:rsid w:val="005A1D49"/>
    <w:rsid w:val="005B022B"/>
    <w:rsid w:val="005B1951"/>
    <w:rsid w:val="005C1F72"/>
    <w:rsid w:val="005C1F9C"/>
    <w:rsid w:val="005D2D4D"/>
    <w:rsid w:val="005E19D2"/>
    <w:rsid w:val="005E4EEF"/>
    <w:rsid w:val="005E4F5E"/>
    <w:rsid w:val="005E74E5"/>
    <w:rsid w:val="005E74F8"/>
    <w:rsid w:val="005F55FE"/>
    <w:rsid w:val="00603820"/>
    <w:rsid w:val="00612B49"/>
    <w:rsid w:val="00616A36"/>
    <w:rsid w:val="00620E71"/>
    <w:rsid w:val="00625E6B"/>
    <w:rsid w:val="00630F59"/>
    <w:rsid w:val="0063123F"/>
    <w:rsid w:val="00631410"/>
    <w:rsid w:val="006447EC"/>
    <w:rsid w:val="00653261"/>
    <w:rsid w:val="006541B1"/>
    <w:rsid w:val="00661431"/>
    <w:rsid w:val="006822FC"/>
    <w:rsid w:val="00682D77"/>
    <w:rsid w:val="00697081"/>
    <w:rsid w:val="006A0780"/>
    <w:rsid w:val="006A46BB"/>
    <w:rsid w:val="006B5A5D"/>
    <w:rsid w:val="006C3650"/>
    <w:rsid w:val="006E1132"/>
    <w:rsid w:val="006E473D"/>
    <w:rsid w:val="006E64D2"/>
    <w:rsid w:val="006F5C1B"/>
    <w:rsid w:val="00700631"/>
    <w:rsid w:val="00706B31"/>
    <w:rsid w:val="00706E38"/>
    <w:rsid w:val="007106C8"/>
    <w:rsid w:val="007131E4"/>
    <w:rsid w:val="0072119A"/>
    <w:rsid w:val="007252A5"/>
    <w:rsid w:val="00730A84"/>
    <w:rsid w:val="007412AE"/>
    <w:rsid w:val="00741F2F"/>
    <w:rsid w:val="00745DFD"/>
    <w:rsid w:val="0074691E"/>
    <w:rsid w:val="0075123B"/>
    <w:rsid w:val="00754983"/>
    <w:rsid w:val="007571CA"/>
    <w:rsid w:val="0076737D"/>
    <w:rsid w:val="0077234B"/>
    <w:rsid w:val="00776292"/>
    <w:rsid w:val="0077764A"/>
    <w:rsid w:val="0078482B"/>
    <w:rsid w:val="00785AC2"/>
    <w:rsid w:val="0079212D"/>
    <w:rsid w:val="007B0F08"/>
    <w:rsid w:val="007C1CF0"/>
    <w:rsid w:val="007D1F33"/>
    <w:rsid w:val="007E5994"/>
    <w:rsid w:val="007F6399"/>
    <w:rsid w:val="007F7ABE"/>
    <w:rsid w:val="008059A3"/>
    <w:rsid w:val="0082100B"/>
    <w:rsid w:val="00823955"/>
    <w:rsid w:val="00827B10"/>
    <w:rsid w:val="0083318B"/>
    <w:rsid w:val="0083472F"/>
    <w:rsid w:val="00837826"/>
    <w:rsid w:val="00863B16"/>
    <w:rsid w:val="00865E04"/>
    <w:rsid w:val="008730AE"/>
    <w:rsid w:val="008876C6"/>
    <w:rsid w:val="008910D7"/>
    <w:rsid w:val="008A4109"/>
    <w:rsid w:val="008C1600"/>
    <w:rsid w:val="008C6304"/>
    <w:rsid w:val="008D5343"/>
    <w:rsid w:val="008D7B42"/>
    <w:rsid w:val="008F0710"/>
    <w:rsid w:val="008F0E31"/>
    <w:rsid w:val="008F7F05"/>
    <w:rsid w:val="009030BB"/>
    <w:rsid w:val="00904D30"/>
    <w:rsid w:val="00916622"/>
    <w:rsid w:val="00923A26"/>
    <w:rsid w:val="00924003"/>
    <w:rsid w:val="009277D5"/>
    <w:rsid w:val="0093054D"/>
    <w:rsid w:val="0094729F"/>
    <w:rsid w:val="00951138"/>
    <w:rsid w:val="00953717"/>
    <w:rsid w:val="00957DD3"/>
    <w:rsid w:val="00974AE6"/>
    <w:rsid w:val="00975310"/>
    <w:rsid w:val="0098048F"/>
    <w:rsid w:val="00991865"/>
    <w:rsid w:val="009C208C"/>
    <w:rsid w:val="009D3104"/>
    <w:rsid w:val="009D3D21"/>
    <w:rsid w:val="009D730E"/>
    <w:rsid w:val="009E0C69"/>
    <w:rsid w:val="009E2448"/>
    <w:rsid w:val="009E66EC"/>
    <w:rsid w:val="009E7976"/>
    <w:rsid w:val="009F180C"/>
    <w:rsid w:val="009F2E11"/>
    <w:rsid w:val="009F6020"/>
    <w:rsid w:val="009F7A22"/>
    <w:rsid w:val="009F7AB8"/>
    <w:rsid w:val="00A0182F"/>
    <w:rsid w:val="00A06EA0"/>
    <w:rsid w:val="00A06F5F"/>
    <w:rsid w:val="00A0704B"/>
    <w:rsid w:val="00A108B9"/>
    <w:rsid w:val="00A14B33"/>
    <w:rsid w:val="00A168BF"/>
    <w:rsid w:val="00A34BDC"/>
    <w:rsid w:val="00A35232"/>
    <w:rsid w:val="00A361D1"/>
    <w:rsid w:val="00A36D4D"/>
    <w:rsid w:val="00A45A68"/>
    <w:rsid w:val="00A5030F"/>
    <w:rsid w:val="00A53A9B"/>
    <w:rsid w:val="00A616DB"/>
    <w:rsid w:val="00A66215"/>
    <w:rsid w:val="00A725B5"/>
    <w:rsid w:val="00A72A17"/>
    <w:rsid w:val="00A75264"/>
    <w:rsid w:val="00A7754A"/>
    <w:rsid w:val="00A904EC"/>
    <w:rsid w:val="00A96570"/>
    <w:rsid w:val="00A96868"/>
    <w:rsid w:val="00AA1CB0"/>
    <w:rsid w:val="00AC065A"/>
    <w:rsid w:val="00AC0B5E"/>
    <w:rsid w:val="00AD088E"/>
    <w:rsid w:val="00AD7EEA"/>
    <w:rsid w:val="00AE1362"/>
    <w:rsid w:val="00AE3CC3"/>
    <w:rsid w:val="00AE5D09"/>
    <w:rsid w:val="00AE7357"/>
    <w:rsid w:val="00B15F09"/>
    <w:rsid w:val="00B1693F"/>
    <w:rsid w:val="00B23123"/>
    <w:rsid w:val="00B23315"/>
    <w:rsid w:val="00B24F08"/>
    <w:rsid w:val="00B31B6A"/>
    <w:rsid w:val="00B3768D"/>
    <w:rsid w:val="00B41B6A"/>
    <w:rsid w:val="00B4411A"/>
    <w:rsid w:val="00B469B1"/>
    <w:rsid w:val="00B51528"/>
    <w:rsid w:val="00B517E0"/>
    <w:rsid w:val="00B552DD"/>
    <w:rsid w:val="00B61132"/>
    <w:rsid w:val="00B92830"/>
    <w:rsid w:val="00B9611B"/>
    <w:rsid w:val="00BA4503"/>
    <w:rsid w:val="00BB5343"/>
    <w:rsid w:val="00BB6188"/>
    <w:rsid w:val="00BC6F64"/>
    <w:rsid w:val="00BD4F29"/>
    <w:rsid w:val="00BD7E99"/>
    <w:rsid w:val="00C07C11"/>
    <w:rsid w:val="00C14D0E"/>
    <w:rsid w:val="00C209B1"/>
    <w:rsid w:val="00C232D2"/>
    <w:rsid w:val="00C27950"/>
    <w:rsid w:val="00C35BEE"/>
    <w:rsid w:val="00C44CCB"/>
    <w:rsid w:val="00C50B94"/>
    <w:rsid w:val="00C52F77"/>
    <w:rsid w:val="00C53775"/>
    <w:rsid w:val="00C612BE"/>
    <w:rsid w:val="00C64431"/>
    <w:rsid w:val="00C76019"/>
    <w:rsid w:val="00C83D09"/>
    <w:rsid w:val="00C9583B"/>
    <w:rsid w:val="00CA5D4F"/>
    <w:rsid w:val="00CA7052"/>
    <w:rsid w:val="00CA7ED1"/>
    <w:rsid w:val="00CB0616"/>
    <w:rsid w:val="00CB6276"/>
    <w:rsid w:val="00CB6F55"/>
    <w:rsid w:val="00CC6CA9"/>
    <w:rsid w:val="00CC763A"/>
    <w:rsid w:val="00CD11B4"/>
    <w:rsid w:val="00CD1420"/>
    <w:rsid w:val="00CD2C4E"/>
    <w:rsid w:val="00CE071B"/>
    <w:rsid w:val="00CE3E8B"/>
    <w:rsid w:val="00CF47D4"/>
    <w:rsid w:val="00CF7307"/>
    <w:rsid w:val="00D06814"/>
    <w:rsid w:val="00D10282"/>
    <w:rsid w:val="00D17CB6"/>
    <w:rsid w:val="00D319C0"/>
    <w:rsid w:val="00D370A4"/>
    <w:rsid w:val="00D40423"/>
    <w:rsid w:val="00D439B1"/>
    <w:rsid w:val="00D4435D"/>
    <w:rsid w:val="00D445FE"/>
    <w:rsid w:val="00D459EE"/>
    <w:rsid w:val="00D51C41"/>
    <w:rsid w:val="00D64D1E"/>
    <w:rsid w:val="00D67DE5"/>
    <w:rsid w:val="00D72E70"/>
    <w:rsid w:val="00D810F4"/>
    <w:rsid w:val="00D83309"/>
    <w:rsid w:val="00D919E6"/>
    <w:rsid w:val="00D95C59"/>
    <w:rsid w:val="00DA35E8"/>
    <w:rsid w:val="00DA39CF"/>
    <w:rsid w:val="00DA6E77"/>
    <w:rsid w:val="00DD3F75"/>
    <w:rsid w:val="00DD428E"/>
    <w:rsid w:val="00DD7AA4"/>
    <w:rsid w:val="00DE4798"/>
    <w:rsid w:val="00DE78ED"/>
    <w:rsid w:val="00E01F72"/>
    <w:rsid w:val="00E034E1"/>
    <w:rsid w:val="00E11B72"/>
    <w:rsid w:val="00E22732"/>
    <w:rsid w:val="00E23A58"/>
    <w:rsid w:val="00E31C5B"/>
    <w:rsid w:val="00E31F0A"/>
    <w:rsid w:val="00E32A7D"/>
    <w:rsid w:val="00E37150"/>
    <w:rsid w:val="00E45793"/>
    <w:rsid w:val="00E54C3D"/>
    <w:rsid w:val="00E57B0C"/>
    <w:rsid w:val="00E71CC2"/>
    <w:rsid w:val="00E7238D"/>
    <w:rsid w:val="00E76B0A"/>
    <w:rsid w:val="00E77E92"/>
    <w:rsid w:val="00E81EF5"/>
    <w:rsid w:val="00E828D9"/>
    <w:rsid w:val="00E9292D"/>
    <w:rsid w:val="00EA4F31"/>
    <w:rsid w:val="00EA64FD"/>
    <w:rsid w:val="00EB6AD0"/>
    <w:rsid w:val="00EC4DBF"/>
    <w:rsid w:val="00EF6B28"/>
    <w:rsid w:val="00F02CDD"/>
    <w:rsid w:val="00F04F85"/>
    <w:rsid w:val="00F13E13"/>
    <w:rsid w:val="00F24716"/>
    <w:rsid w:val="00F429A0"/>
    <w:rsid w:val="00F612A5"/>
    <w:rsid w:val="00F619B5"/>
    <w:rsid w:val="00F77911"/>
    <w:rsid w:val="00F946EA"/>
    <w:rsid w:val="00FA18A4"/>
    <w:rsid w:val="00FB1738"/>
    <w:rsid w:val="00FB4FC7"/>
    <w:rsid w:val="00FB7CE8"/>
    <w:rsid w:val="00FC0D69"/>
    <w:rsid w:val="00FC2170"/>
    <w:rsid w:val="00FD29EF"/>
    <w:rsid w:val="00FF761C"/>
    <w:rsid w:val="00FF7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15CC1"/>
  <w15:docId w15:val="{5049B3FC-D826-4CF2-9E92-0E99139B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9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21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69B1"/>
  </w:style>
  <w:style w:type="paragraph" w:styleId="Stopka">
    <w:name w:val="footer"/>
    <w:basedOn w:val="Normalny"/>
    <w:link w:val="Stopka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9B1"/>
  </w:style>
  <w:style w:type="paragraph" w:styleId="Tekstpodstawowy">
    <w:name w:val="Body Text"/>
    <w:basedOn w:val="Normalny"/>
    <w:link w:val="TekstpodstawowyZnak1"/>
    <w:rsid w:val="00B469B1"/>
    <w:pPr>
      <w:suppressAutoHyphens/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469B1"/>
  </w:style>
  <w:style w:type="character" w:customStyle="1" w:styleId="TekstpodstawowyZnak1">
    <w:name w:val="Tekst podstawowy Znak1"/>
    <w:basedOn w:val="Domylnaczcionkaakapitu"/>
    <w:link w:val="Tekstpodstawowy"/>
    <w:rsid w:val="00B469B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79212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7A22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A22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7A22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A22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A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A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A22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9F7A22"/>
  </w:style>
  <w:style w:type="paragraph" w:customStyle="1" w:styleId="Styltekst">
    <w:name w:val="Styl tekst"/>
    <w:basedOn w:val="Normalny"/>
    <w:link w:val="StyltekstZnak"/>
    <w:qFormat/>
    <w:rsid w:val="007252A5"/>
    <w:pPr>
      <w:spacing w:after="0" w:line="360" w:lineRule="auto"/>
      <w:ind w:firstLine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yltekstZnak">
    <w:name w:val="Styl tekst Znak"/>
    <w:link w:val="Styltekst"/>
    <w:rsid w:val="007252A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pple-converted-space">
    <w:name w:val="apple-converted-space"/>
    <w:rsid w:val="003A23DD"/>
  </w:style>
  <w:style w:type="paragraph" w:customStyle="1" w:styleId="Default">
    <w:name w:val="Default"/>
    <w:rsid w:val="00E54C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725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844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Szmich</dc:creator>
  <cp:lastModifiedBy>Joanna Kulpa</cp:lastModifiedBy>
  <cp:revision>5</cp:revision>
  <cp:lastPrinted>2024-09-12T09:01:00Z</cp:lastPrinted>
  <dcterms:created xsi:type="dcterms:W3CDTF">2024-10-23T06:07:00Z</dcterms:created>
  <dcterms:modified xsi:type="dcterms:W3CDTF">2024-10-23T06:09:00Z</dcterms:modified>
</cp:coreProperties>
</file>